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211B17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C6928" w:rsidTr="00DD79BD">
        <w:tc>
          <w:tcPr>
            <w:tcW w:w="9072" w:type="dxa"/>
            <w:gridSpan w:val="3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7FA8" w:rsidRDefault="00F87FA8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F87FA8">
              <w:rPr>
                <w:rFonts w:ascii="Arial" w:hAnsi="Arial" w:cs="Arial"/>
                <w:sz w:val="20"/>
                <w:szCs w:val="20"/>
              </w:rPr>
              <w:t xml:space="preserve"> Vysokoteplotný Silikón EX</w:t>
            </w:r>
          </w:p>
        </w:tc>
      </w:tr>
      <w:tr w:rsidR="00AF72A9" w:rsidRPr="001C6928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1C6928" w:rsidRDefault="00AF72A9" w:rsidP="00F87F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FA8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B08E0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5A5D1A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1904801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5A5D1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7FA8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9072" w:type="dxa"/>
            <w:gridSpan w:val="2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GYNEX spol</w:t>
            </w:r>
            <w:r w:rsidR="00020E46" w:rsidRPr="001C6928">
              <w:rPr>
                <w:rFonts w:ascii="Arial" w:hAnsi="Arial" w:cs="Arial"/>
                <w:sz w:val="20"/>
                <w:szCs w:val="20"/>
              </w:rPr>
              <w:t>.</w:t>
            </w:r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31373054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Na Lánoch 10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gynex@gynex.sk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5D3712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EE5D0E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B08E0" w:rsidRPr="001C6928">
                <w:rPr>
                  <w:rFonts w:ascii="Arial" w:hAnsi="Arial" w:cs="Arial"/>
                  <w:sz w:val="20"/>
                  <w:szCs w:val="20"/>
                </w:rPr>
                <w:t>gynex@gynex.sk</w:t>
              </w:r>
            </w:hyperlink>
          </w:p>
        </w:tc>
      </w:tr>
    </w:tbl>
    <w:p w:rsidR="00DD79BD" w:rsidRPr="001C6928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C69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6928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DD79BD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:rsidR="00F85253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5253" w:rsidRPr="001C6928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5A5D1A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4C5630" w:rsidRPr="00702A05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02A05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F87FA8" w:rsidTr="00667996">
        <w:tc>
          <w:tcPr>
            <w:tcW w:w="9072" w:type="dxa"/>
            <w:gridSpan w:val="6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F87FA8" w:rsidRPr="00F87FA8" w:rsidRDefault="00F87FA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lastRenderedPageBreak/>
              <w:t>polydimetylsiloxan</w:t>
            </w:r>
            <w:proofErr w:type="spellEnd"/>
            <w:r w:rsidRPr="00F87FA8">
              <w:rPr>
                <w:rFonts w:ascii="Arial" w:hAnsi="Arial" w:cs="Arial"/>
                <w:sz w:val="20"/>
                <w:szCs w:val="20"/>
              </w:rPr>
              <w:t xml:space="preserve"> + plnivo + pomocné látky + </w:t>
            </w: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t>acetoxysilanové</w:t>
            </w:r>
            <w:proofErr w:type="spellEnd"/>
            <w:r w:rsidRPr="00F87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7FA8">
              <w:rPr>
                <w:rFonts w:ascii="Arial" w:hAnsi="Arial" w:cs="Arial"/>
                <w:sz w:val="20"/>
                <w:szCs w:val="20"/>
              </w:rPr>
              <w:t>sietovadlo</w:t>
            </w:r>
            <w:proofErr w:type="spellEnd"/>
          </w:p>
        </w:tc>
      </w:tr>
      <w:tr w:rsidR="004C5630" w:rsidRPr="00D856C7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lastRenderedPageBreak/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5A5D1A" w:rsidRPr="003C5DC3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Pr="00D856C7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triacetoxy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(etyl)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silán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17689-77-9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241-677-4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01-2119881778-15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Corr. 1B 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H302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H314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H318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Pr="00D856C7" w:rsidRDefault="00F87FA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 2</w:t>
            </w:r>
            <w:r w:rsidR="005A5D1A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  <w:tr w:rsidR="005A5D1A" w:rsidRPr="003C5DC3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oligomérny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etylacetoxysilan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metylacetoxysilan</w:t>
            </w:r>
            <w:proofErr w:type="spellEnd"/>
          </w:p>
          <w:p w:rsidR="005A5D1A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Corr. 1B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5DC3"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H314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5DC3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</w:tbl>
    <w:bookmarkEnd w:id="0"/>
    <w:p w:rsidR="00DD79BD" w:rsidRPr="00B44814" w:rsidRDefault="005A5D1A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F85253" w:rsidTr="00DD79BD">
        <w:tc>
          <w:tcPr>
            <w:tcW w:w="9072" w:type="dxa"/>
            <w:gridSpan w:val="2"/>
            <w:shd w:val="clear" w:color="auto" w:fill="auto"/>
          </w:tcPr>
          <w:p w:rsidR="00DD79BD" w:rsidRPr="00F85253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B40A8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B40A8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53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B40A8B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3C5DC3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B40A8B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B40A8B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E8" w:rsidRPr="00B40A8B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:rsidR="00DD79BD" w:rsidRPr="00B40A8B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B40A8B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3C5DC3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860B4D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Obsah 310 ml</w:t>
            </w:r>
            <w:r w:rsidR="00F87FA8">
              <w:rPr>
                <w:rFonts w:ascii="Arial" w:hAnsi="Arial" w:cs="Arial"/>
                <w:sz w:val="20"/>
                <w:szCs w:val="20"/>
              </w:rPr>
              <w:t>, 70 ml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B40A8B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B40A8B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B40A8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B40A8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5E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763E56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B40A8B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F87F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prenikavý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F87FA8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1,03 pri 23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ie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sú známe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B40A8B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B40A8B" w:rsidTr="003C5DC3">
        <w:tc>
          <w:tcPr>
            <w:tcW w:w="9077" w:type="dxa"/>
            <w:gridSpan w:val="2"/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B40A8B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14" w:rsidRPr="00B40A8B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Reprodukčná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Pr="00B40A8B" w:rsidRDefault="00F537CC" w:rsidP="00C7544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11.2. Informácie o inej nebezpečnosti: neuvádza sa</w:t>
            </w:r>
          </w:p>
        </w:tc>
      </w:tr>
      <w:tr w:rsidR="00DD79BD" w:rsidRPr="00B40A8B" w:rsidTr="003C5DC3">
        <w:tblPrEx>
          <w:shd w:val="clear" w:color="auto" w:fill="FFFF00"/>
        </w:tblPrEx>
        <w:tc>
          <w:tcPr>
            <w:tcW w:w="9077" w:type="dxa"/>
            <w:gridSpan w:val="2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DD79BD" w:rsidRPr="00B40A8B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12.6.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772E8" w:rsidRPr="00B40A8B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B40A8B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B40A8B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B40A8B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F85253" w:rsidRPr="00B40A8B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auto"/>
          </w:tcPr>
          <w:p w:rsidR="008E4DD7" w:rsidRPr="00B40A8B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B40A8B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I: Prispôsobenie sa novej legislatíve: odd. 1, 3, 9, 11, 16</w:t>
            </w:r>
          </w:p>
          <w:p w:rsidR="008E4DD7" w:rsidRPr="00B40A8B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EC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B40A8B">
              <w:rPr>
                <w:rFonts w:ascii="Arial" w:hAnsi="Arial" w:cs="Arial"/>
                <w:sz w:val="20"/>
                <w:szCs w:val="20"/>
              </w:rPr>
              <w:t>o</w:t>
            </w:r>
            <w:r w:rsidRPr="00B40A8B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B40A8B">
              <w:rPr>
                <w:rFonts w:ascii="Arial" w:hAnsi="Arial" w:cs="Arial"/>
                <w:sz w:val="20"/>
                <w:szCs w:val="20"/>
              </w:rPr>
              <w:t>ozname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LD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B40A8B">
              <w:rPr>
                <w:rFonts w:ascii="Arial" w:hAnsi="Arial" w:cs="Arial"/>
                <w:sz w:val="20"/>
                <w:szCs w:val="20"/>
              </w:rPr>
              <w:t>: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 xml:space="preserve">Zásady pro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B40A8B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>.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H314 Spôsobuje vážne poleptanie kože a poškodenie očí.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0E2E6E" w:rsidRPr="00B40A8B" w:rsidRDefault="000E2E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B40A8B" w:rsidRDefault="00DD79BD">
      <w:pPr>
        <w:rPr>
          <w:rFonts w:ascii="Arial" w:hAnsi="Arial" w:cs="Arial"/>
          <w:sz w:val="20"/>
          <w:szCs w:val="20"/>
        </w:rPr>
      </w:pPr>
    </w:p>
    <w:sectPr w:rsidR="00DD79BD" w:rsidRPr="00B40A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0E" w:rsidRDefault="00EE5D0E" w:rsidP="00DD79BD">
      <w:pPr>
        <w:spacing w:after="0" w:line="240" w:lineRule="auto"/>
      </w:pPr>
      <w:r>
        <w:separator/>
      </w:r>
    </w:p>
  </w:endnote>
  <w:endnote w:type="continuationSeparator" w:id="0">
    <w:p w:rsidR="00EE5D0E" w:rsidRDefault="00EE5D0E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Pr="00DD79BD" w:rsidRDefault="005A5D1A" w:rsidP="00DD79BD">
    <w:pPr>
      <w:pStyle w:val="Pta"/>
      <w:rPr>
        <w:rFonts w:ascii="Arial" w:hAnsi="Arial" w:cs="Arial"/>
        <w:sz w:val="20"/>
      </w:rPr>
    </w:pPr>
    <w:proofErr w:type="spellStart"/>
    <w:r>
      <w:t>Cyklon</w:t>
    </w:r>
    <w:proofErr w:type="spellEnd"/>
    <w:r>
      <w:t xml:space="preserve"> Lepidlo na akvárium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F87FA8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F87FA8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0E" w:rsidRDefault="00EE5D0E" w:rsidP="00DD79BD">
      <w:pPr>
        <w:spacing w:after="0" w:line="240" w:lineRule="auto"/>
      </w:pPr>
      <w:r>
        <w:separator/>
      </w:r>
    </w:p>
  </w:footnote>
  <w:footnote w:type="continuationSeparator" w:id="0">
    <w:p w:rsidR="00EE5D0E" w:rsidRDefault="00EE5D0E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:rsidTr="00352853">
      <w:tc>
        <w:tcPr>
          <w:tcW w:w="9100" w:type="dxa"/>
          <w:gridSpan w:val="5"/>
          <w:hideMark/>
        </w:tcPr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5D1A" w:rsidRPr="00F87FA8" w:rsidRDefault="00F87FA8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87FA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F87FA8">
            <w:rPr>
              <w:rFonts w:ascii="Arial" w:hAnsi="Arial" w:cs="Arial"/>
              <w:b/>
              <w:sz w:val="20"/>
              <w:szCs w:val="20"/>
            </w:rPr>
            <w:t xml:space="preserve"> Vysokoteplotný Silikón EX</w:t>
          </w:r>
        </w:p>
      </w:tc>
    </w:tr>
    <w:tr w:rsidR="005A5D1A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F87FA8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352853">
            <w:rPr>
              <w:rFonts w:ascii="Arial" w:hAnsi="Arial" w:cs="Arial"/>
              <w:sz w:val="20"/>
              <w:szCs w:val="20"/>
            </w:rPr>
            <w:t>0</w:t>
          </w:r>
          <w:r w:rsidR="00F87FA8">
            <w:rPr>
              <w:rFonts w:ascii="Arial" w:hAnsi="Arial" w:cs="Arial"/>
              <w:sz w:val="20"/>
              <w:szCs w:val="20"/>
            </w:rPr>
            <w:t>3</w:t>
          </w:r>
          <w:r w:rsidRPr="00352853">
            <w:rPr>
              <w:rFonts w:ascii="Arial" w:hAnsi="Arial" w:cs="Arial"/>
              <w:sz w:val="20"/>
              <w:szCs w:val="20"/>
            </w:rPr>
            <w:t>. j</w:t>
          </w:r>
          <w:r w:rsidR="00F87FA8">
            <w:rPr>
              <w:rFonts w:ascii="Arial" w:hAnsi="Arial" w:cs="Arial"/>
              <w:sz w:val="20"/>
              <w:szCs w:val="20"/>
            </w:rPr>
            <w:t>úla</w:t>
          </w:r>
          <w:r w:rsidRPr="00352853">
            <w:rPr>
              <w:rFonts w:ascii="Arial" w:hAnsi="Arial" w:cs="Arial"/>
              <w:sz w:val="20"/>
              <w:szCs w:val="20"/>
            </w:rPr>
            <w:t xml:space="preserve"> 2019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211B17">
            <w:rPr>
              <w:rFonts w:ascii="Arial" w:hAnsi="Arial" w:cs="Arial"/>
              <w:sz w:val="20"/>
              <w:szCs w:val="20"/>
            </w:rPr>
            <w:t>15. 06. 2021</w:t>
          </w:r>
        </w:p>
      </w:tc>
    </w:tr>
  </w:tbl>
  <w:p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3241E"/>
    <w:rsid w:val="00166890"/>
    <w:rsid w:val="00195987"/>
    <w:rsid w:val="001B6432"/>
    <w:rsid w:val="001C6928"/>
    <w:rsid w:val="001E6994"/>
    <w:rsid w:val="00211B17"/>
    <w:rsid w:val="002133D0"/>
    <w:rsid w:val="00310718"/>
    <w:rsid w:val="0031583E"/>
    <w:rsid w:val="0034417B"/>
    <w:rsid w:val="00352853"/>
    <w:rsid w:val="00363D60"/>
    <w:rsid w:val="003671DA"/>
    <w:rsid w:val="00373919"/>
    <w:rsid w:val="0038199A"/>
    <w:rsid w:val="003A3FED"/>
    <w:rsid w:val="003A405E"/>
    <w:rsid w:val="003C5DC3"/>
    <w:rsid w:val="003F0969"/>
    <w:rsid w:val="004068A8"/>
    <w:rsid w:val="00417AA0"/>
    <w:rsid w:val="00424B84"/>
    <w:rsid w:val="00453EDA"/>
    <w:rsid w:val="004B1F43"/>
    <w:rsid w:val="004B648B"/>
    <w:rsid w:val="004C4623"/>
    <w:rsid w:val="004C5630"/>
    <w:rsid w:val="005555FA"/>
    <w:rsid w:val="00555621"/>
    <w:rsid w:val="00577862"/>
    <w:rsid w:val="005A5D1A"/>
    <w:rsid w:val="005D16EF"/>
    <w:rsid w:val="005D3712"/>
    <w:rsid w:val="005E68C9"/>
    <w:rsid w:val="00624F76"/>
    <w:rsid w:val="00656C5E"/>
    <w:rsid w:val="00667996"/>
    <w:rsid w:val="0069123C"/>
    <w:rsid w:val="006B24EF"/>
    <w:rsid w:val="00702A05"/>
    <w:rsid w:val="00727DC9"/>
    <w:rsid w:val="00763E56"/>
    <w:rsid w:val="007B2605"/>
    <w:rsid w:val="007E5E9D"/>
    <w:rsid w:val="007F7839"/>
    <w:rsid w:val="0080446E"/>
    <w:rsid w:val="008378A2"/>
    <w:rsid w:val="00846B73"/>
    <w:rsid w:val="00860B4D"/>
    <w:rsid w:val="00865021"/>
    <w:rsid w:val="008E4DD7"/>
    <w:rsid w:val="008F3027"/>
    <w:rsid w:val="009E2B14"/>
    <w:rsid w:val="00AA266B"/>
    <w:rsid w:val="00AF5CEA"/>
    <w:rsid w:val="00AF72A9"/>
    <w:rsid w:val="00B06E2F"/>
    <w:rsid w:val="00B07E5D"/>
    <w:rsid w:val="00B12DC5"/>
    <w:rsid w:val="00B20145"/>
    <w:rsid w:val="00B40A8B"/>
    <w:rsid w:val="00B44814"/>
    <w:rsid w:val="00C103A4"/>
    <w:rsid w:val="00C7481F"/>
    <w:rsid w:val="00C7544E"/>
    <w:rsid w:val="00C97141"/>
    <w:rsid w:val="00CE0639"/>
    <w:rsid w:val="00D1286E"/>
    <w:rsid w:val="00D20FCC"/>
    <w:rsid w:val="00D43DF3"/>
    <w:rsid w:val="00DB08E0"/>
    <w:rsid w:val="00DD79BD"/>
    <w:rsid w:val="00DE1247"/>
    <w:rsid w:val="00E05DF0"/>
    <w:rsid w:val="00E940DC"/>
    <w:rsid w:val="00EB5977"/>
    <w:rsid w:val="00EC7CD7"/>
    <w:rsid w:val="00ED0A4A"/>
    <w:rsid w:val="00EE5D0E"/>
    <w:rsid w:val="00EF6F1E"/>
    <w:rsid w:val="00EF7D7F"/>
    <w:rsid w:val="00F40284"/>
    <w:rsid w:val="00F537CC"/>
    <w:rsid w:val="00F72AC1"/>
    <w:rsid w:val="00F73132"/>
    <w:rsid w:val="00F85253"/>
    <w:rsid w:val="00F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@gyn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B38A-ED35-47AC-BCAD-2BB9F5C5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2021-06-12T13:45:00Z</dcterms:created>
  <dcterms:modified xsi:type="dcterms:W3CDTF">2021-06-12T13:51:00Z</dcterms:modified>
</cp:coreProperties>
</file>