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211B17">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 Identifikácia látky/zmesi a spoločnosti/podniku</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9072" w:type="dxa"/>
            <w:gridSpan w:val="3"/>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1.1. Identifikátor produktu</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347A0" w:rsidP="00DB08E0">
            <w:pPr>
              <w:autoSpaceDE w:val="0"/>
              <w:autoSpaceDN w:val="0"/>
              <w:adjustRightInd w:val="0"/>
              <w:spacing w:after="0" w:line="240" w:lineRule="auto"/>
              <w:ind w:left="90"/>
              <w:rPr>
                <w:rFonts w:ascii="Arial" w:hAnsi="Arial" w:cs="Arial"/>
                <w:sz w:val="20"/>
                <w:szCs w:val="20"/>
              </w:rPr>
            </w:pPr>
            <w:r w:rsidRPr="002347A0">
              <w:rPr>
                <w:rFonts w:ascii="Arial" w:hAnsi="Arial" w:cs="Arial"/>
                <w:sz w:val="20"/>
                <w:szCs w:val="20"/>
              </w:rPr>
              <w:t xml:space="preserve">CYKLON polyuretánová montážna pena </w:t>
            </w:r>
            <w:proofErr w:type="spellStart"/>
            <w:r w:rsidRPr="002347A0">
              <w:rPr>
                <w:rFonts w:ascii="Arial" w:hAnsi="Arial" w:cs="Arial"/>
                <w:sz w:val="20"/>
                <w:szCs w:val="20"/>
              </w:rPr>
              <w:t>nízkoexpanzná</w:t>
            </w:r>
            <w:proofErr w:type="spellEnd"/>
          </w:p>
        </w:tc>
      </w:tr>
      <w:tr w:rsidR="00AF72A9" w:rsidRPr="007F0B8C"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7F0B8C" w:rsidRDefault="00AF72A9" w:rsidP="00D116B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UFI: </w:t>
            </w:r>
            <w:r w:rsidR="00352853" w:rsidRPr="007F0B8C">
              <w:rPr>
                <w:rFonts w:ascii="Arial" w:hAnsi="Arial" w:cs="Arial"/>
                <w:sz w:val="20"/>
                <w:szCs w:val="20"/>
              </w:rPr>
              <w:t xml:space="preserve"> </w:t>
            </w:r>
            <w:r w:rsidR="00530481" w:rsidRPr="00530481">
              <w:rPr>
                <w:rFonts w:ascii="Arial" w:hAnsi="Arial" w:cs="Arial"/>
                <w:sz w:val="20"/>
                <w:szCs w:val="20"/>
              </w:rPr>
              <w:t>PH80-407R-S00V-A1CX</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347A0" w:rsidP="00C815A7">
            <w:pPr>
              <w:autoSpaceDE w:val="0"/>
              <w:autoSpaceDN w:val="0"/>
              <w:adjustRightInd w:val="0"/>
              <w:spacing w:after="0" w:line="240" w:lineRule="auto"/>
              <w:ind w:left="90"/>
              <w:rPr>
                <w:rFonts w:ascii="Arial" w:hAnsi="Arial" w:cs="Arial"/>
                <w:sz w:val="20"/>
                <w:szCs w:val="20"/>
              </w:rPr>
            </w:pPr>
            <w:r w:rsidRPr="002347A0">
              <w:rPr>
                <w:rFonts w:ascii="Arial" w:hAnsi="Arial" w:cs="Arial"/>
                <w:sz w:val="20"/>
                <w:szCs w:val="20"/>
              </w:rPr>
              <w:t>Montážna pena.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0C7D1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nesmie byť používaný inými spôsobmi, než ktoré sú uvedené v oddiele 1.</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1.3. Údaje o dodávateľovi karty bezpečnostných údajov</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6E67A7"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Default="00037C03" w:rsidP="006E67A7">
            <w:pPr>
              <w:autoSpaceDE w:val="0"/>
              <w:autoSpaceDN w:val="0"/>
              <w:adjustRightInd w:val="0"/>
              <w:spacing w:after="0" w:line="240" w:lineRule="auto"/>
              <w:ind w:left="90"/>
              <w:rPr>
                <w:rFonts w:ascii="Arial" w:hAnsi="Arial" w:cs="Arial"/>
                <w:sz w:val="20"/>
                <w:szCs w:val="20"/>
              </w:rPr>
            </w:pPr>
            <w:hyperlink r:id="rId8" w:history="1">
              <w:r w:rsidR="006E67A7">
                <w:rPr>
                  <w:rStyle w:val="Hypertextovprepojenie"/>
                  <w:rFonts w:ascii="Arial" w:hAnsi="Arial" w:cs="Arial"/>
                  <w:sz w:val="20"/>
                  <w:szCs w:val="20"/>
                </w:rPr>
                <w:t>gynexchemalex@gynexchemalex.sk</w:t>
              </w:r>
            </w:hyperlink>
          </w:p>
        </w:tc>
      </w:tr>
    </w:tbl>
    <w:p w:rsidR="00DD79BD" w:rsidRPr="007F0B8C"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NÁRODNÉ TOXIKOLOGICKÉ INFORMAČNÉ CENTRUM</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Univerzitná nemocnica Bratislava, pracovisko </w:t>
            </w:r>
            <w:proofErr w:type="spellStart"/>
            <w:r w:rsidRPr="007F0B8C">
              <w:rPr>
                <w:rFonts w:ascii="Arial" w:hAnsi="Arial" w:cs="Arial"/>
                <w:sz w:val="20"/>
                <w:szCs w:val="20"/>
              </w:rPr>
              <w:t>Kramáre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Klinika pracovného lekárstva a </w:t>
            </w:r>
            <w:proofErr w:type="spellStart"/>
            <w:r w:rsidRPr="007F0B8C">
              <w:rPr>
                <w:rFonts w:ascii="Arial" w:hAnsi="Arial" w:cs="Arial"/>
                <w:sz w:val="20"/>
                <w:szCs w:val="20"/>
              </w:rPr>
              <w:t>toxikológie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Limbová 5</w:t>
            </w:r>
            <w:r w:rsidR="00577862" w:rsidRPr="007F0B8C">
              <w:rPr>
                <w:rFonts w:ascii="Arial" w:hAnsi="Arial" w:cs="Arial"/>
                <w:sz w:val="20"/>
                <w:szCs w:val="20"/>
              </w:rPr>
              <w:t xml:space="preserve">, </w:t>
            </w:r>
            <w:r w:rsidRPr="007F0B8C">
              <w:rPr>
                <w:rFonts w:ascii="Arial" w:hAnsi="Arial" w:cs="Arial"/>
                <w:sz w:val="20"/>
                <w:szCs w:val="20"/>
              </w:rPr>
              <w:t xml:space="preserve">833 05 Bratislava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telefón: +421 2 54 774 166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mobil: +421 911 166 066, fax: +421 2 547 74 605 </w:t>
            </w:r>
          </w:p>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 ntic@ntic.sk.</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2: Identifikácia nebezpečnosti</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Aerosól - Aerosól 1 - </w:t>
            </w:r>
            <w:proofErr w:type="spellStart"/>
            <w:r w:rsidRPr="007F0B8C">
              <w:rPr>
                <w:rFonts w:ascii="Arial" w:hAnsi="Arial" w:cs="Arial"/>
                <w:sz w:val="20"/>
                <w:szCs w:val="20"/>
              </w:rPr>
              <w:t>Aerosol</w:t>
            </w:r>
            <w:proofErr w:type="spellEnd"/>
            <w:r w:rsidRPr="007F0B8C">
              <w:rPr>
                <w:rFonts w:ascii="Arial" w:hAnsi="Arial" w:cs="Arial"/>
                <w:sz w:val="20"/>
                <w:szCs w:val="20"/>
              </w:rPr>
              <w:t xml:space="preserve"> 1, H222, H229</w:t>
            </w:r>
          </w:p>
          <w:p w:rsidR="00162754" w:rsidRPr="00162754" w:rsidRDefault="00162754" w:rsidP="00162754">
            <w:pPr>
              <w:autoSpaceDE w:val="0"/>
              <w:autoSpaceDN w:val="0"/>
              <w:adjustRightInd w:val="0"/>
              <w:spacing w:after="0" w:line="240" w:lineRule="auto"/>
              <w:rPr>
                <w:rFonts w:ascii="Arial" w:hAnsi="Arial" w:cs="Arial"/>
                <w:sz w:val="20"/>
                <w:szCs w:val="20"/>
              </w:rPr>
            </w:pPr>
            <w:r>
              <w:rPr>
                <w:rFonts w:ascii="Arial" w:hAnsi="Arial" w:cs="Arial"/>
                <w:sz w:val="20"/>
                <w:szCs w:val="20"/>
              </w:rPr>
              <w:t>Žieravosť/dráždivosť kože  - Skin Irrit. 2:</w:t>
            </w:r>
            <w:r w:rsidRPr="00162754">
              <w:rPr>
                <w:rFonts w:ascii="Arial" w:hAnsi="Arial" w:cs="Arial"/>
                <w:sz w:val="20"/>
                <w:szCs w:val="20"/>
              </w:rPr>
              <w:t xml:space="preserve"> H315</w:t>
            </w:r>
          </w:p>
          <w:p w:rsidR="00162754" w:rsidRDefault="00162754" w:rsidP="00162754">
            <w:pPr>
              <w:autoSpaceDE w:val="0"/>
              <w:autoSpaceDN w:val="0"/>
              <w:adjustRightInd w:val="0"/>
              <w:spacing w:after="0" w:line="240" w:lineRule="auto"/>
              <w:rPr>
                <w:rFonts w:ascii="Arial" w:hAnsi="Arial" w:cs="Arial"/>
                <w:sz w:val="20"/>
                <w:szCs w:val="20"/>
              </w:rPr>
            </w:pPr>
            <w:r>
              <w:rPr>
                <w:rFonts w:ascii="Arial" w:hAnsi="Arial" w:cs="Arial"/>
                <w:sz w:val="20"/>
                <w:szCs w:val="20"/>
              </w:rPr>
              <w:t>Respiračná/kožná senzibilizácia - Kožná senz. 1 - Skin Sens. 1: H317</w:t>
            </w:r>
          </w:p>
          <w:p w:rsidR="002347A0" w:rsidRPr="007F0B8C" w:rsidRDefault="002347A0" w:rsidP="00162754">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Vážne poškodenie očí/podráždenie očí - Eye Irrit. 2</w:t>
            </w:r>
            <w:r>
              <w:rPr>
                <w:rFonts w:ascii="Arial" w:hAnsi="Arial" w:cs="Arial"/>
                <w:sz w:val="20"/>
                <w:szCs w:val="20"/>
              </w:rPr>
              <w:t>: H319</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Akútna toxicita  - Acute Tox. 4:</w:t>
            </w:r>
            <w:r w:rsidRPr="00162754">
              <w:rPr>
                <w:rFonts w:ascii="Arial" w:hAnsi="Arial" w:cs="Arial"/>
                <w:sz w:val="20"/>
                <w:szCs w:val="20"/>
              </w:rPr>
              <w:t xml:space="preserve"> H332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Respiračná/kožná senzibilizácia - Resp. Sens. 1:</w:t>
            </w:r>
            <w:r w:rsidRPr="00162754">
              <w:rPr>
                <w:rFonts w:ascii="Arial" w:hAnsi="Arial" w:cs="Arial"/>
                <w:sz w:val="20"/>
                <w:szCs w:val="20"/>
              </w:rPr>
              <w:t xml:space="preserve"> H334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Toxicita pre špecifický cieľový orgán-jednorazová expozícia - STOT SE 3:</w:t>
            </w:r>
            <w:r w:rsidRPr="00162754">
              <w:rPr>
                <w:rFonts w:ascii="Arial" w:hAnsi="Arial" w:cs="Arial"/>
                <w:sz w:val="20"/>
                <w:szCs w:val="20"/>
              </w:rPr>
              <w:t xml:space="preserve"> H335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Karcinogenita  - Carc. 2:</w:t>
            </w:r>
            <w:r w:rsidRPr="00162754">
              <w:rPr>
                <w:rFonts w:ascii="Arial" w:hAnsi="Arial" w:cs="Arial"/>
                <w:sz w:val="20"/>
                <w:szCs w:val="20"/>
              </w:rPr>
              <w:t xml:space="preserve"> H351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Reprodukčná toxicita  - </w:t>
            </w:r>
            <w:proofErr w:type="spellStart"/>
            <w:r>
              <w:rPr>
                <w:rFonts w:ascii="Arial" w:hAnsi="Arial" w:cs="Arial"/>
                <w:sz w:val="20"/>
                <w:szCs w:val="20"/>
              </w:rPr>
              <w:t>Lact</w:t>
            </w:r>
            <w:proofErr w:type="spellEnd"/>
            <w:r>
              <w:rPr>
                <w:rFonts w:ascii="Arial" w:hAnsi="Arial" w:cs="Arial"/>
                <w:sz w:val="20"/>
                <w:szCs w:val="20"/>
              </w:rPr>
              <w:t>.:</w:t>
            </w:r>
            <w:r w:rsidRPr="00162754">
              <w:rPr>
                <w:rFonts w:ascii="Arial" w:hAnsi="Arial" w:cs="Arial"/>
                <w:sz w:val="20"/>
                <w:szCs w:val="20"/>
              </w:rPr>
              <w:t xml:space="preserve"> H362 </w:t>
            </w:r>
          </w:p>
          <w:p w:rsidR="00162754" w:rsidRPr="00162754"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Toxicita pre špecifický cieľový orgán-opakovaná expozícia - STOT RE 2</w:t>
            </w:r>
            <w:r w:rsidRPr="00162754">
              <w:rPr>
                <w:rFonts w:ascii="Arial" w:hAnsi="Arial" w:cs="Arial"/>
                <w:sz w:val="20"/>
                <w:szCs w:val="20"/>
              </w:rPr>
              <w:t xml:space="preserve">: H373 </w:t>
            </w:r>
          </w:p>
          <w:p w:rsidR="00162754" w:rsidRPr="007F0B8C" w:rsidRDefault="00162754"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Nebezpečnosť pre vodné prostredie  - Aquatic Chronic 3:</w:t>
            </w:r>
            <w:r w:rsidRPr="00162754">
              <w:rPr>
                <w:rFonts w:ascii="Arial" w:hAnsi="Arial" w:cs="Arial"/>
                <w:sz w:val="20"/>
                <w:szCs w:val="20"/>
              </w:rPr>
              <w:t xml:space="preserve"> H413</w:t>
            </w:r>
            <w:r w:rsidRPr="007F0B8C">
              <w:rPr>
                <w:rFonts w:ascii="Arial" w:hAnsi="Arial" w:cs="Arial"/>
                <w:sz w:val="20"/>
                <w:szCs w:val="20"/>
              </w:rPr>
              <w:t xml:space="preserve">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162754">
              <w:rPr>
                <w:rFonts w:ascii="Arial" w:hAnsi="Arial" w:cs="Arial"/>
                <w:b/>
                <w:sz w:val="20"/>
                <w:szCs w:val="20"/>
              </w:rPr>
              <w:lastRenderedPageBreak/>
              <w:t xml:space="preserve">Najzávažnejšie nepriaznivé fyzikálno-chemické účinky </w:t>
            </w:r>
            <w:r w:rsidRPr="007F0B8C">
              <w:rPr>
                <w:rFonts w:ascii="Arial" w:hAnsi="Arial" w:cs="Arial"/>
                <w:sz w:val="20"/>
                <w:szCs w:val="20"/>
              </w:rPr>
              <w:t xml:space="preserve">Mimoriadne horľavý aerosól. Nádoba je pod tlakom: Pri zahriatí sa môže roztrhnúť. </w:t>
            </w:r>
          </w:p>
          <w:p w:rsidR="004C5630" w:rsidRPr="00162754" w:rsidRDefault="004C5630" w:rsidP="00667996">
            <w:pPr>
              <w:autoSpaceDE w:val="0"/>
              <w:autoSpaceDN w:val="0"/>
              <w:adjustRightInd w:val="0"/>
              <w:spacing w:after="0" w:line="240" w:lineRule="auto"/>
              <w:rPr>
                <w:rFonts w:ascii="Arial" w:hAnsi="Arial" w:cs="Arial"/>
                <w:b/>
                <w:sz w:val="20"/>
                <w:szCs w:val="20"/>
              </w:rPr>
            </w:pPr>
            <w:r w:rsidRPr="00162754">
              <w:rPr>
                <w:rFonts w:ascii="Arial" w:hAnsi="Arial" w:cs="Arial"/>
                <w:b/>
                <w:sz w:val="20"/>
                <w:szCs w:val="20"/>
              </w:rPr>
              <w:t xml:space="preserve">Najvýznamnejšie nepriaznivé účinky na ľudské zdravie a na životné prostredie </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Spôsobuje vážne podráždenie očí. Môže spôsobiť podráždenie dýchacích ciest. Dráždi kožu. Podozrenie, že spôsobuje</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rakovinu. Pri vdýchnutí môže vyvolať alergiu alebo príznaky astmy, alebo dýchacie ťažkosti. Môže vyvolať alergickú</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kožnú reakciu. Môže spôsobiť poškodenie orgánov pri dlhšej alebo opakovanej expozícii. Škodlivý pri vdýchnutí. Môže</w:t>
            </w:r>
          </w:p>
          <w:p w:rsidR="0072268F" w:rsidRPr="007F0B8C"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spôsobiť poškodenie u dojčených detí. Môže mať dlhodobé škodlivé účinky na vodné organizmy.</w:t>
            </w:r>
            <w:r w:rsidR="00204919" w:rsidRPr="007F0B8C">
              <w:rPr>
                <w:rFonts w:ascii="Arial" w:hAnsi="Arial" w:cs="Arial"/>
                <w:sz w:val="20"/>
                <w:szCs w:val="20"/>
              </w:rPr>
              <w:t xml:space="preserve">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spacing w:after="0"/>
              <w:rPr>
                <w:rFonts w:ascii="Arial" w:hAnsi="Arial" w:cs="Arial"/>
                <w:sz w:val="20"/>
                <w:szCs w:val="20"/>
              </w:rPr>
            </w:pPr>
          </w:p>
        </w:tc>
      </w:tr>
      <w:tr w:rsidR="004C5630" w:rsidRPr="007F0B8C"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7F0B8C">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162754">
              <w:rPr>
                <w:rFonts w:ascii="Arial" w:hAnsi="Arial" w:cs="Arial"/>
                <w:sz w:val="20"/>
                <w:szCs w:val="20"/>
              </w:rPr>
              <w:t xml:space="preserve"> </w:t>
            </w:r>
            <w:r w:rsidR="00162754">
              <w:rPr>
                <w:rFonts w:ascii="Arial" w:hAnsi="Arial" w:cs="Arial"/>
                <w:noProof/>
                <w:sz w:val="20"/>
                <w:szCs w:val="20"/>
                <w:lang w:eastAsia="sk-SK"/>
              </w:rPr>
              <w:drawing>
                <wp:inline distT="0" distB="0" distL="0" distR="0">
                  <wp:extent cx="685800" cy="6953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inline>
              </w:drawing>
            </w:r>
            <w:r w:rsidR="005C559C" w:rsidRPr="007F0B8C">
              <w:rPr>
                <w:rFonts w:ascii="Arial" w:hAnsi="Arial" w:cs="Arial"/>
                <w:sz w:val="20"/>
                <w:szCs w:val="20"/>
              </w:rPr>
              <w:t xml:space="preserve">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D20128"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Nebezpečenstvo</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H222 Mimoriadne horľavý aerosól.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H229 Nádoba je pod tlakom: Pri zahriatí sa môže roztrhnúť. </w:t>
            </w:r>
          </w:p>
          <w:p w:rsidR="00162754" w:rsidRPr="00162754" w:rsidRDefault="00162754" w:rsidP="00D77466">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 xml:space="preserve">H315 Dráždi kožu. </w:t>
            </w:r>
          </w:p>
          <w:p w:rsidR="00162754" w:rsidRDefault="00162754" w:rsidP="00D77466">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H317 Môže vyvolať alergickú kožnú reakciu.</w:t>
            </w:r>
            <w:r w:rsidRPr="007F0B8C">
              <w:rPr>
                <w:rFonts w:ascii="Arial" w:hAnsi="Arial" w:cs="Arial"/>
                <w:sz w:val="20"/>
                <w:szCs w:val="20"/>
              </w:rPr>
              <w:t xml:space="preserve"> </w:t>
            </w:r>
          </w:p>
          <w:p w:rsidR="00C815A7" w:rsidRPr="007F0B8C" w:rsidRDefault="00C815A7" w:rsidP="00D7746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H319 Spôsobuje vážne podráždenie očí. </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H332 Škodlivý pri vdýchnutí.</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H334 Pri vdýchnutí môže vyvolať alergiu alebo príznaky astmy, alebo dýchacie ťažkosti.</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H335 Môže spôsobiť podráždenie dýchacích ciest.</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H351 Podozrenie, že spôsobuje rakovinu.</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H362 Môže spôsobiť poškodenie u dojčených detí.</w:t>
            </w:r>
          </w:p>
          <w:p w:rsidR="00162754" w:rsidRPr="00162754"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H373 Môže spôsobiť poškodenie orgánov pri dlhšej alebo opakovanej expozícii.</w:t>
            </w:r>
          </w:p>
          <w:p w:rsidR="00D6545B" w:rsidRPr="007F0B8C" w:rsidRDefault="00162754" w:rsidP="00162754">
            <w:pPr>
              <w:autoSpaceDE w:val="0"/>
              <w:autoSpaceDN w:val="0"/>
              <w:adjustRightInd w:val="0"/>
              <w:spacing w:after="0" w:line="240" w:lineRule="auto"/>
              <w:rPr>
                <w:rFonts w:ascii="Arial" w:hAnsi="Arial" w:cs="Arial"/>
                <w:sz w:val="20"/>
                <w:szCs w:val="20"/>
              </w:rPr>
            </w:pPr>
            <w:r w:rsidRPr="00162754">
              <w:rPr>
                <w:rFonts w:ascii="Arial" w:hAnsi="Arial" w:cs="Arial"/>
                <w:sz w:val="20"/>
                <w:szCs w:val="20"/>
              </w:rPr>
              <w:t>H413 Môže mať dlhodobé škodlivé účinky na vodné organizmy.</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P102 Uchovávajte mimo dosahu detí.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P210 Uchovávajte mimo dosahu tepla, horúcich povrchov, iskier, otvoreného ohňa a iných zdrojov zapálenia. Nefajčite.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P211 Nestriekajte na otvorený oheň ani iný zdroj zapálenia. </w:t>
            </w:r>
          </w:p>
          <w:p w:rsidR="004C5630"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P251 Neprepichujte alebo nespaľujte ju, a to ani po spotrebovaní obsahu.</w:t>
            </w:r>
          </w:p>
          <w:p w:rsidR="00DA543C" w:rsidRDefault="00DA543C" w:rsidP="00DA543C">
            <w:pPr>
              <w:autoSpaceDE w:val="0"/>
              <w:autoSpaceDN w:val="0"/>
              <w:adjustRightInd w:val="0"/>
              <w:spacing w:after="0" w:line="240" w:lineRule="auto"/>
              <w:rPr>
                <w:rFonts w:ascii="Arial" w:hAnsi="Arial" w:cs="Arial"/>
                <w:sz w:val="20"/>
                <w:szCs w:val="20"/>
              </w:rPr>
            </w:pPr>
            <w:r>
              <w:rPr>
                <w:rFonts w:ascii="Arial" w:hAnsi="Arial" w:cs="Arial"/>
                <w:sz w:val="20"/>
                <w:szCs w:val="20"/>
              </w:rPr>
              <w:t>P260  Nevdychujte prach/dym/plyn/hmlu/pary/aerosóly.</w:t>
            </w:r>
          </w:p>
          <w:p w:rsidR="00DA543C" w:rsidRDefault="00DA543C" w:rsidP="00DA543C">
            <w:pPr>
              <w:autoSpaceDE w:val="0"/>
              <w:autoSpaceDN w:val="0"/>
              <w:adjustRightInd w:val="0"/>
              <w:spacing w:after="0" w:line="240" w:lineRule="auto"/>
              <w:rPr>
                <w:rFonts w:ascii="Arial" w:hAnsi="Arial" w:cs="Arial"/>
                <w:sz w:val="20"/>
                <w:szCs w:val="20"/>
              </w:rPr>
            </w:pPr>
            <w:r>
              <w:rPr>
                <w:rFonts w:ascii="Arial" w:hAnsi="Arial" w:cs="Arial"/>
                <w:sz w:val="20"/>
                <w:szCs w:val="20"/>
              </w:rPr>
              <w:t>P263  Zabráňte kontaktu počas tehotenstva a dojčenia.</w:t>
            </w:r>
          </w:p>
          <w:p w:rsidR="00DA543C" w:rsidRPr="007F0B8C" w:rsidRDefault="00DA543C"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P273  Zabráňte uvoľneniu do životného prostredia.</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Bezpečnostné upozornenia </w:t>
            </w:r>
            <w:r w:rsidR="00FD1B74" w:rsidRPr="007F0B8C">
              <w:rPr>
                <w:rFonts w:ascii="Arial" w:hAnsi="Arial" w:cs="Arial"/>
                <w:sz w:val="20"/>
                <w:szCs w:val="20"/>
              </w:rPr>
              <w:t>–</w:t>
            </w:r>
            <w:r w:rsidRPr="007F0B8C">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114879" w:rsidRDefault="00114879" w:rsidP="00204919">
            <w:pPr>
              <w:autoSpaceDE w:val="0"/>
              <w:autoSpaceDN w:val="0"/>
              <w:adjustRightInd w:val="0"/>
              <w:spacing w:after="0" w:line="240" w:lineRule="auto"/>
              <w:rPr>
                <w:rFonts w:ascii="Arial" w:hAnsi="Arial" w:cs="Arial"/>
                <w:sz w:val="20"/>
                <w:szCs w:val="20"/>
              </w:rPr>
            </w:pPr>
            <w:r w:rsidRPr="00114879">
              <w:rPr>
                <w:rFonts w:ascii="Arial" w:hAnsi="Arial" w:cs="Arial"/>
                <w:sz w:val="20"/>
                <w:szCs w:val="20"/>
              </w:rPr>
              <w:t xml:space="preserve">P302 + P352  PRI KONTAKTE S POKOŽKOU: Umyte veľkým množstvom vody </w:t>
            </w:r>
          </w:p>
          <w:p w:rsidR="00204919" w:rsidRPr="007F0B8C" w:rsidRDefault="00204919"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P304 + P340  PO VDÝCHNUTÍ: Presuňte osobu na čerstvý vzduch a umožnite jej pohodlne dýchať.</w:t>
            </w:r>
          </w:p>
          <w:p w:rsidR="00204919" w:rsidRDefault="005C559C"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P305+P351+P338 PO ZASIAHNUTÍ OČÍ: Niekoľko minút ich opatrne vyplachujte vodou. Ak používate kontaktné šošovky a je to možné, odstráňte ich. Pokračujte vo vyplachovaní.</w:t>
            </w:r>
          </w:p>
          <w:p w:rsidR="00114879" w:rsidRPr="007F0B8C" w:rsidRDefault="00114879" w:rsidP="00204919">
            <w:pPr>
              <w:autoSpaceDE w:val="0"/>
              <w:autoSpaceDN w:val="0"/>
              <w:adjustRightInd w:val="0"/>
              <w:spacing w:after="0" w:line="240" w:lineRule="auto"/>
              <w:rPr>
                <w:rFonts w:ascii="Arial" w:hAnsi="Arial" w:cs="Arial"/>
                <w:sz w:val="20"/>
                <w:szCs w:val="20"/>
              </w:rPr>
            </w:pPr>
            <w:r>
              <w:rPr>
                <w:rFonts w:ascii="Arial" w:hAnsi="Arial" w:cs="Arial"/>
                <w:sz w:val="20"/>
                <w:szCs w:val="20"/>
              </w:rPr>
              <w:t>P308 + P313  Po expozícii alebo podozrení z nej: Vyhľadajte lekársku pomoc / starostlivosť.</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P410 + P412  Chráňte pred slnečným žiarením. Nevystavujte teplotám nad 50 ° C/122 ° F.</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P501 Zneškodnite obsah/nádobu podľa miestnych/regionálnych/štátnych/medzinárodných predpisov.</w:t>
            </w:r>
          </w:p>
        </w:tc>
      </w:tr>
    </w:tbl>
    <w:p w:rsidR="00D20128" w:rsidRPr="007F0B8C"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7F0B8C" w:rsidRDefault="00D20128"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2268F" w:rsidRPr="002347A0" w:rsidRDefault="00114879" w:rsidP="00667996">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 xml:space="preserve">EUH 204 Obsahuje izokyanáty. Môže vyvolať alergickú reakciu. </w:t>
            </w:r>
          </w:p>
          <w:p w:rsidR="00D20128" w:rsidRDefault="00D20128" w:rsidP="0072268F">
            <w:pPr>
              <w:autoSpaceDE w:val="0"/>
              <w:autoSpaceDN w:val="0"/>
              <w:adjustRightInd w:val="0"/>
              <w:spacing w:after="0" w:line="240" w:lineRule="auto"/>
              <w:rPr>
                <w:rFonts w:ascii="Arial" w:hAnsi="Arial" w:cs="Arial"/>
                <w:sz w:val="20"/>
                <w:szCs w:val="20"/>
              </w:rPr>
            </w:pPr>
          </w:p>
          <w:p w:rsidR="002347A0" w:rsidRPr="002347A0" w:rsidRDefault="002347A0" w:rsidP="0072268F">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 xml:space="preserve">Obsahuje: </w:t>
            </w:r>
            <w:proofErr w:type="spellStart"/>
            <w:r w:rsidRPr="002347A0">
              <w:rPr>
                <w:rFonts w:ascii="Arial" w:hAnsi="Arial" w:cs="Arial"/>
                <w:sz w:val="20"/>
                <w:szCs w:val="20"/>
              </w:rPr>
              <w:t>difenylmetándiizokyanát</w:t>
            </w:r>
            <w:proofErr w:type="spellEnd"/>
            <w:r w:rsidRPr="002347A0">
              <w:rPr>
                <w:rFonts w:ascii="Arial" w:hAnsi="Arial" w:cs="Arial"/>
                <w:sz w:val="20"/>
                <w:szCs w:val="20"/>
              </w:rPr>
              <w:t xml:space="preserve">, izoméry a </w:t>
            </w:r>
            <w:proofErr w:type="spellStart"/>
            <w:r w:rsidRPr="002347A0">
              <w:rPr>
                <w:rFonts w:ascii="Arial" w:hAnsi="Arial" w:cs="Arial"/>
                <w:sz w:val="20"/>
                <w:szCs w:val="20"/>
              </w:rPr>
              <w:t>homológy</w:t>
            </w:r>
            <w:proofErr w:type="spellEnd"/>
          </w:p>
          <w:p w:rsidR="002347A0" w:rsidRDefault="002347A0" w:rsidP="0072268F">
            <w:pPr>
              <w:autoSpaceDE w:val="0"/>
              <w:autoSpaceDN w:val="0"/>
              <w:adjustRightInd w:val="0"/>
              <w:spacing w:after="0" w:line="240" w:lineRule="auto"/>
              <w:rPr>
                <w:rFonts w:ascii="Arial" w:hAnsi="Arial" w:cs="Arial"/>
                <w:sz w:val="20"/>
                <w:szCs w:val="20"/>
              </w:rPr>
            </w:pPr>
          </w:p>
          <w:p w:rsidR="00114879" w:rsidRPr="002347A0" w:rsidRDefault="00114879" w:rsidP="0072268F">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Obal musí byť opatrený hmatateľnou výstrahou pre nevidomých.</w:t>
            </w:r>
          </w:p>
          <w:p w:rsidR="002347A0" w:rsidRPr="007F0B8C" w:rsidRDefault="002347A0" w:rsidP="0072268F">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 xml:space="preserve">U osôb alergických na </w:t>
            </w:r>
            <w:proofErr w:type="spellStart"/>
            <w:r w:rsidRPr="002347A0">
              <w:rPr>
                <w:rFonts w:ascii="Arial" w:hAnsi="Arial" w:cs="Arial"/>
                <w:sz w:val="20"/>
                <w:szCs w:val="20"/>
              </w:rPr>
              <w:t>diizokyanatany</w:t>
            </w:r>
            <w:proofErr w:type="spellEnd"/>
            <w:r w:rsidRPr="002347A0">
              <w:rPr>
                <w:rFonts w:ascii="Arial" w:hAnsi="Arial" w:cs="Arial"/>
                <w:sz w:val="20"/>
                <w:szCs w:val="20"/>
              </w:rPr>
              <w:t xml:space="preserve"> môže pri použití tohto výrobku dôjsť k alergickej reakcii. Osoby trpiace astmou, ekzémami alebo kožnými problémami by sa mali vyhýbať kontaktu s týmto výrobkom vrátane kožného kontaktu. V priestoroch so slabým vetraním by sa tento výrobok mal používať len s ochrannou maskou s vhodným protiplynovým filtrom (t. j. typu A1 v súlade s normou EN 14387).</w:t>
            </w:r>
          </w:p>
        </w:tc>
      </w:tr>
    </w:tbl>
    <w:p w:rsidR="004C5630" w:rsidRPr="007F0B8C"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347A0" w:rsidRPr="002347A0" w:rsidRDefault="002347A0" w:rsidP="002347A0">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Pary tvoria spolu so vzduchom explozívne zmesi.</w:t>
            </w:r>
          </w:p>
          <w:p w:rsidR="002347A0" w:rsidRDefault="002347A0" w:rsidP="002347A0">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 xml:space="preserve">Nebezpečenstvo výbuchu sprejovej dózy pri jej zahrievaní. </w:t>
            </w:r>
          </w:p>
          <w:p w:rsidR="002347A0" w:rsidRPr="002347A0" w:rsidRDefault="002347A0" w:rsidP="002347A0">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 PBT:</w:t>
            </w:r>
          </w:p>
          <w:p w:rsidR="002347A0" w:rsidRPr="002347A0" w:rsidRDefault="002347A0" w:rsidP="002347A0">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Produkt podľa dostupných informácií nespĺňa kritéria ako PBT (</w:t>
            </w:r>
            <w:proofErr w:type="spellStart"/>
            <w:r w:rsidRPr="002347A0">
              <w:rPr>
                <w:rFonts w:ascii="Arial" w:hAnsi="Arial" w:cs="Arial"/>
                <w:sz w:val="20"/>
                <w:szCs w:val="20"/>
              </w:rPr>
              <w:t>perzistentný</w:t>
            </w:r>
            <w:proofErr w:type="spellEnd"/>
            <w:r w:rsidRPr="002347A0">
              <w:rPr>
                <w:rFonts w:ascii="Arial" w:hAnsi="Arial" w:cs="Arial"/>
                <w:sz w:val="20"/>
                <w:szCs w:val="20"/>
              </w:rPr>
              <w:t xml:space="preserve">, </w:t>
            </w:r>
            <w:proofErr w:type="spellStart"/>
            <w:r w:rsidRPr="002347A0">
              <w:rPr>
                <w:rFonts w:ascii="Arial" w:hAnsi="Arial" w:cs="Arial"/>
                <w:sz w:val="20"/>
                <w:szCs w:val="20"/>
              </w:rPr>
              <w:t>bioakumulatívny</w:t>
            </w:r>
            <w:proofErr w:type="spellEnd"/>
            <w:r w:rsidRPr="002347A0">
              <w:rPr>
                <w:rFonts w:ascii="Arial" w:hAnsi="Arial" w:cs="Arial"/>
                <w:sz w:val="20"/>
                <w:szCs w:val="20"/>
              </w:rPr>
              <w:t xml:space="preserve"> a toxický) v</w:t>
            </w:r>
          </w:p>
          <w:p w:rsidR="002347A0" w:rsidRPr="002347A0" w:rsidRDefault="002347A0" w:rsidP="002347A0">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súlade s prílohou XIII nariadenia č. 1907/2006 v platnom znení.</w:t>
            </w:r>
          </w:p>
          <w:p w:rsidR="002347A0" w:rsidRPr="002347A0" w:rsidRDefault="002347A0" w:rsidP="002347A0">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 vPvB:</w:t>
            </w:r>
          </w:p>
          <w:p w:rsidR="002347A0" w:rsidRPr="002347A0" w:rsidRDefault="002347A0" w:rsidP="002347A0">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 xml:space="preserve">Produkt podľa dostupných informácií nespĺňa kritéria ako vPvB (veľmi </w:t>
            </w:r>
            <w:proofErr w:type="spellStart"/>
            <w:r w:rsidRPr="002347A0">
              <w:rPr>
                <w:rFonts w:ascii="Arial" w:hAnsi="Arial" w:cs="Arial"/>
                <w:sz w:val="20"/>
                <w:szCs w:val="20"/>
              </w:rPr>
              <w:t>perzistentný</w:t>
            </w:r>
            <w:proofErr w:type="spellEnd"/>
            <w:r w:rsidRPr="002347A0">
              <w:rPr>
                <w:rFonts w:ascii="Arial" w:hAnsi="Arial" w:cs="Arial"/>
                <w:sz w:val="20"/>
                <w:szCs w:val="20"/>
              </w:rPr>
              <w:t xml:space="preserve"> a veľmi </w:t>
            </w:r>
            <w:proofErr w:type="spellStart"/>
            <w:r w:rsidRPr="002347A0">
              <w:rPr>
                <w:rFonts w:ascii="Arial" w:hAnsi="Arial" w:cs="Arial"/>
                <w:sz w:val="20"/>
                <w:szCs w:val="20"/>
              </w:rPr>
              <w:t>bioakumulatívny</w:t>
            </w:r>
            <w:proofErr w:type="spellEnd"/>
            <w:r w:rsidRPr="002347A0">
              <w:rPr>
                <w:rFonts w:ascii="Arial" w:hAnsi="Arial" w:cs="Arial"/>
                <w:sz w:val="20"/>
                <w:szCs w:val="20"/>
              </w:rPr>
              <w:t>) v</w:t>
            </w:r>
          </w:p>
          <w:p w:rsidR="004C5630" w:rsidRPr="007F0B8C" w:rsidRDefault="002347A0" w:rsidP="002347A0">
            <w:pPr>
              <w:autoSpaceDE w:val="0"/>
              <w:autoSpaceDN w:val="0"/>
              <w:adjustRightInd w:val="0"/>
              <w:spacing w:after="0" w:line="240" w:lineRule="auto"/>
              <w:rPr>
                <w:rFonts w:ascii="Arial" w:hAnsi="Arial" w:cs="Arial"/>
                <w:sz w:val="20"/>
                <w:szCs w:val="20"/>
              </w:rPr>
            </w:pPr>
            <w:r w:rsidRPr="002347A0">
              <w:rPr>
                <w:rFonts w:ascii="Arial" w:hAnsi="Arial" w:cs="Arial"/>
                <w:sz w:val="20"/>
                <w:szCs w:val="20"/>
              </w:rPr>
              <w:t>súlade s prílohou XIII nariadenia č. 1907/2006 v platnom znení</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72268F" w:rsidRDefault="0072268F" w:rsidP="004C5630">
      <w:pPr>
        <w:spacing w:after="0"/>
        <w:rPr>
          <w:sz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5"/>
        <w:gridCol w:w="1602"/>
        <w:gridCol w:w="1705"/>
        <w:gridCol w:w="1137"/>
        <w:gridCol w:w="1557"/>
        <w:gridCol w:w="1141"/>
      </w:tblGrid>
      <w:tr w:rsidR="004C5630" w:rsidRPr="00D856C7" w:rsidTr="006D520C">
        <w:tc>
          <w:tcPr>
            <w:tcW w:w="9087" w:type="dxa"/>
            <w:gridSpan w:val="6"/>
            <w:shd w:val="clear" w:color="auto" w:fill="auto"/>
          </w:tcPr>
          <w:p w:rsidR="004C5630" w:rsidRDefault="004C5630" w:rsidP="00667996">
            <w:pPr>
              <w:autoSpaceDE w:val="0"/>
              <w:autoSpaceDN w:val="0"/>
              <w:adjustRightInd w:val="0"/>
              <w:spacing w:after="0" w:line="240" w:lineRule="auto"/>
              <w:ind w:left="90"/>
              <w:rPr>
                <w:rFonts w:ascii="Arial" w:hAnsi="Arial" w:cs="Arial"/>
                <w:sz w:val="20"/>
                <w:szCs w:val="20"/>
              </w:rPr>
            </w:pPr>
            <w:r w:rsidRPr="00D856C7">
              <w:rPr>
                <w:rFonts w:ascii="Arial" w:hAnsi="Arial" w:cs="Arial"/>
                <w:sz w:val="20"/>
                <w:szCs w:val="20"/>
              </w:rPr>
              <w:t>3.2. Zmesi</w:t>
            </w:r>
          </w:p>
          <w:p w:rsidR="002347A0" w:rsidRPr="00626909" w:rsidRDefault="002347A0" w:rsidP="00667996">
            <w:pPr>
              <w:autoSpaceDE w:val="0"/>
              <w:autoSpaceDN w:val="0"/>
              <w:adjustRightInd w:val="0"/>
              <w:spacing w:after="0" w:line="240" w:lineRule="auto"/>
              <w:ind w:left="90"/>
              <w:rPr>
                <w:rFonts w:ascii="Arial" w:hAnsi="Arial" w:cs="Arial"/>
                <w:sz w:val="20"/>
                <w:szCs w:val="20"/>
              </w:rPr>
            </w:pPr>
            <w:r w:rsidRPr="00626909">
              <w:rPr>
                <w:rFonts w:ascii="Arial" w:hAnsi="Arial" w:cs="Arial"/>
                <w:sz w:val="20"/>
                <w:szCs w:val="20"/>
              </w:rPr>
              <w:t>Zmes pozostávajúca z nižšie uvedených látok s nie nebezpečnými prísadami</w:t>
            </w:r>
          </w:p>
        </w:tc>
      </w:tr>
      <w:tr w:rsidR="004C5630" w:rsidRPr="00D856C7" w:rsidTr="006D520C">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204919" w:rsidRPr="006B487E" w:rsidTr="006D520C">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204919" w:rsidRPr="00D856C7" w:rsidRDefault="006B487E" w:rsidP="00204919">
            <w:pPr>
              <w:autoSpaceDE w:val="0"/>
              <w:autoSpaceDN w:val="0"/>
              <w:adjustRightInd w:val="0"/>
              <w:spacing w:after="0" w:line="240" w:lineRule="auto"/>
              <w:rPr>
                <w:rFonts w:ascii="Arial" w:hAnsi="Arial" w:cs="Arial"/>
                <w:sz w:val="17"/>
                <w:szCs w:val="17"/>
              </w:rPr>
            </w:pPr>
            <w:proofErr w:type="spellStart"/>
            <w:r w:rsidRPr="006B487E">
              <w:rPr>
                <w:rFonts w:ascii="Arial" w:hAnsi="Arial" w:cs="Arial"/>
                <w:sz w:val="17"/>
                <w:szCs w:val="17"/>
              </w:rPr>
              <w:t>D</w:t>
            </w:r>
            <w:r w:rsidR="00114879" w:rsidRPr="006B487E">
              <w:rPr>
                <w:rFonts w:ascii="Arial" w:hAnsi="Arial" w:cs="Arial"/>
                <w:sz w:val="17"/>
                <w:szCs w:val="17"/>
              </w:rPr>
              <w:t>ifenylmetándiizokya</w:t>
            </w:r>
            <w:proofErr w:type="spellEnd"/>
            <w:r>
              <w:rPr>
                <w:rFonts w:ascii="Arial" w:hAnsi="Arial" w:cs="Arial"/>
                <w:sz w:val="17"/>
                <w:szCs w:val="17"/>
              </w:rPr>
              <w:t xml:space="preserve">- </w:t>
            </w:r>
            <w:proofErr w:type="spellStart"/>
            <w:r w:rsidR="00114879" w:rsidRPr="006B487E">
              <w:rPr>
                <w:rFonts w:ascii="Arial" w:hAnsi="Arial" w:cs="Arial"/>
                <w:sz w:val="17"/>
                <w:szCs w:val="17"/>
              </w:rPr>
              <w:t>nát</w:t>
            </w:r>
            <w:proofErr w:type="spellEnd"/>
            <w:r w:rsidR="00114879" w:rsidRPr="006B487E">
              <w:rPr>
                <w:rFonts w:ascii="Arial" w:hAnsi="Arial" w:cs="Arial"/>
                <w:sz w:val="17"/>
                <w:szCs w:val="17"/>
              </w:rPr>
              <w:t>, izoméry a </w:t>
            </w:r>
            <w:proofErr w:type="spellStart"/>
            <w:r w:rsidR="00114879" w:rsidRPr="006B487E">
              <w:rPr>
                <w:rFonts w:ascii="Arial" w:hAnsi="Arial" w:cs="Arial"/>
                <w:sz w:val="17"/>
                <w:szCs w:val="17"/>
              </w:rPr>
              <w:t>homológy</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20491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9016-87-9</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w:t>
            </w:r>
          </w:p>
          <w:p w:rsidR="00114879" w:rsidRPr="00D856C7"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6B487E"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S</w:t>
            </w:r>
            <w:r w:rsidR="006B487E" w:rsidRPr="006B487E">
              <w:rPr>
                <w:rFonts w:ascii="Arial" w:hAnsi="Arial" w:cs="Arial"/>
                <w:sz w:val="17"/>
                <w:szCs w:val="17"/>
              </w:rPr>
              <w:t xml:space="preserve">kin Irrit. 2 </w:t>
            </w:r>
          </w:p>
          <w:p w:rsidR="006B487E" w:rsidRPr="006B487E" w:rsidRDefault="006B487E"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Skin Sens. 1</w:t>
            </w:r>
            <w:r w:rsidR="00114879" w:rsidRPr="006B487E">
              <w:rPr>
                <w:rFonts w:ascii="Arial" w:hAnsi="Arial" w:cs="Arial"/>
                <w:sz w:val="17"/>
                <w:szCs w:val="17"/>
              </w:rPr>
              <w:t xml:space="preserve"> </w:t>
            </w:r>
          </w:p>
          <w:p w:rsidR="006B487E" w:rsidRPr="006B487E" w:rsidRDefault="006B487E"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Eye Irrit. 2</w:t>
            </w:r>
            <w:r w:rsidR="00114879" w:rsidRPr="006B487E">
              <w:rPr>
                <w:rFonts w:ascii="Arial" w:hAnsi="Arial" w:cs="Arial"/>
                <w:sz w:val="17"/>
                <w:szCs w:val="17"/>
              </w:rPr>
              <w:t xml:space="preserve"> </w:t>
            </w:r>
          </w:p>
          <w:p w:rsidR="00114879"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 xml:space="preserve">Acute Tox. 4 </w:t>
            </w:r>
          </w:p>
          <w:p w:rsidR="00114879"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Resp. Sens. 1</w:t>
            </w:r>
          </w:p>
          <w:p w:rsidR="00114879"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 xml:space="preserve">STOT SE 3 </w:t>
            </w:r>
          </w:p>
          <w:p w:rsidR="00114879" w:rsidRPr="006B487E"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 xml:space="preserve">Carc. 2 </w:t>
            </w:r>
          </w:p>
          <w:p w:rsidR="00204919" w:rsidRPr="00D856C7" w:rsidRDefault="00114879" w:rsidP="0011487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STOT RE 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87E" w:rsidRPr="006B487E" w:rsidRDefault="006B487E"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H315</w:t>
            </w:r>
          </w:p>
          <w:p w:rsidR="006B487E" w:rsidRPr="006B487E" w:rsidRDefault="006B487E"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H317</w:t>
            </w:r>
          </w:p>
          <w:p w:rsidR="006B487E" w:rsidRPr="006B487E" w:rsidRDefault="006B487E"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H319</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H332</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H334</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H335</w:t>
            </w:r>
          </w:p>
          <w:p w:rsidR="00114879" w:rsidRPr="006B487E"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H351</w:t>
            </w:r>
          </w:p>
          <w:p w:rsidR="00204919" w:rsidRPr="00D856C7" w:rsidRDefault="00114879" w:rsidP="00204919">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H373</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204919" w:rsidRDefault="006B487E"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204919"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204919" w:rsidRPr="00D856C7" w:rsidRDefault="00204919" w:rsidP="00204919">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204919" w:rsidRPr="00D856C7" w:rsidRDefault="00204919" w:rsidP="006B487E">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6B487E">
              <w:rPr>
                <w:rFonts w:ascii="Arial" w:hAnsi="Arial" w:cs="Arial"/>
                <w:sz w:val="17"/>
                <w:szCs w:val="17"/>
              </w:rPr>
              <w:t>30</w:t>
            </w:r>
            <w:r w:rsidRPr="004205EA">
              <w:rPr>
                <w:rFonts w:ascii="Arial" w:hAnsi="Arial" w:cs="Arial"/>
                <w:sz w:val="17"/>
                <w:szCs w:val="17"/>
              </w:rPr>
              <w:t xml:space="preserve"> - </w:t>
            </w:r>
            <w:r w:rsidR="006B487E">
              <w:rPr>
                <w:rFonts w:ascii="Arial" w:hAnsi="Arial" w:cs="Arial"/>
                <w:sz w:val="17"/>
                <w:szCs w:val="17"/>
              </w:rPr>
              <w:t>6</w:t>
            </w:r>
            <w:r>
              <w:rPr>
                <w:rFonts w:ascii="Arial" w:hAnsi="Arial" w:cs="Arial"/>
                <w:sz w:val="17"/>
                <w:szCs w:val="17"/>
              </w:rPr>
              <w:t>0</w:t>
            </w:r>
            <w:r w:rsidRPr="004205EA">
              <w:rPr>
                <w:rFonts w:ascii="Arial" w:hAnsi="Arial" w:cs="Arial"/>
                <w:sz w:val="17"/>
                <w:szCs w:val="17"/>
              </w:rPr>
              <w:t>) %</w:t>
            </w:r>
          </w:p>
        </w:tc>
      </w:tr>
      <w:tr w:rsidR="006B487E" w:rsidRPr="006B487E" w:rsidTr="006D520C">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162754">
            <w:pPr>
              <w:autoSpaceDE w:val="0"/>
              <w:autoSpaceDN w:val="0"/>
              <w:adjustRightInd w:val="0"/>
              <w:spacing w:after="0" w:line="240" w:lineRule="auto"/>
              <w:rPr>
                <w:rFonts w:ascii="Arial" w:hAnsi="Arial" w:cs="Arial"/>
                <w:sz w:val="17"/>
                <w:szCs w:val="17"/>
              </w:rPr>
            </w:pPr>
            <w:proofErr w:type="spellStart"/>
            <w:r w:rsidRPr="006B487E">
              <w:rPr>
                <w:rFonts w:ascii="Arial" w:hAnsi="Arial" w:cs="Arial"/>
                <w:sz w:val="17"/>
                <w:szCs w:val="17"/>
              </w:rPr>
              <w:t>tris</w:t>
            </w:r>
            <w:proofErr w:type="spellEnd"/>
            <w:r w:rsidRPr="006B487E">
              <w:rPr>
                <w:rFonts w:ascii="Arial" w:hAnsi="Arial" w:cs="Arial"/>
                <w:sz w:val="17"/>
                <w:szCs w:val="17"/>
              </w:rPr>
              <w:t>(2-chlorisopropyl)-fosfát</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B487E" w:rsidRPr="006B487E" w:rsidRDefault="006B487E" w:rsidP="006B487E">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13674-84-5</w:t>
            </w:r>
          </w:p>
          <w:p w:rsidR="006B487E" w:rsidRPr="006B487E" w:rsidRDefault="006B487E" w:rsidP="006B487E">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 xml:space="preserve">237-158-7 </w:t>
            </w:r>
          </w:p>
          <w:p w:rsidR="006B487E" w:rsidRDefault="006B487E" w:rsidP="006B487E">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01-2119486772-26</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6B487E">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Acute Tox. 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162754">
            <w:pPr>
              <w:autoSpaceDE w:val="0"/>
              <w:autoSpaceDN w:val="0"/>
              <w:adjustRightInd w:val="0"/>
              <w:spacing w:after="0" w:line="240" w:lineRule="auto"/>
              <w:rPr>
                <w:rFonts w:ascii="Arial" w:hAnsi="Arial" w:cs="Arial"/>
                <w:sz w:val="17"/>
                <w:szCs w:val="17"/>
              </w:rPr>
            </w:pPr>
            <w:r w:rsidRPr="006B487E">
              <w:rPr>
                <w:rFonts w:ascii="Arial" w:hAnsi="Arial" w:cs="Arial"/>
                <w:sz w:val="17"/>
                <w:szCs w:val="17"/>
              </w:rPr>
              <w:t>H302</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6B487E" w:rsidRDefault="006B487E"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6B487E" w:rsidRDefault="006B487E"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Pr="006B487E">
              <w:rPr>
                <w:rFonts w:ascii="Arial" w:hAnsi="Arial" w:cs="Arial"/>
                <w:sz w:val="17"/>
                <w:szCs w:val="17"/>
              </w:rPr>
              <w:t>15 – 30) %</w:t>
            </w:r>
          </w:p>
        </w:tc>
      </w:tr>
      <w:tr w:rsidR="006D520C" w:rsidRPr="006B487E" w:rsidTr="006D520C">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6D520C" w:rsidRPr="006B487E" w:rsidRDefault="006D520C" w:rsidP="00162754">
            <w:pPr>
              <w:autoSpaceDE w:val="0"/>
              <w:autoSpaceDN w:val="0"/>
              <w:adjustRightInd w:val="0"/>
              <w:spacing w:after="0" w:line="240" w:lineRule="auto"/>
              <w:rPr>
                <w:rFonts w:ascii="Arial" w:hAnsi="Arial" w:cs="Arial"/>
                <w:sz w:val="17"/>
                <w:szCs w:val="17"/>
              </w:rPr>
            </w:pPr>
            <w:proofErr w:type="spellStart"/>
            <w:r w:rsidRPr="006D520C">
              <w:rPr>
                <w:rFonts w:ascii="Arial" w:hAnsi="Arial" w:cs="Arial"/>
                <w:sz w:val="17"/>
                <w:szCs w:val="17"/>
              </w:rPr>
              <w:t>chlóralkány</w:t>
            </w:r>
            <w:proofErr w:type="spellEnd"/>
            <w:r w:rsidRPr="006D520C">
              <w:rPr>
                <w:rFonts w:ascii="Arial" w:hAnsi="Arial" w:cs="Arial"/>
                <w:sz w:val="17"/>
                <w:szCs w:val="17"/>
              </w:rPr>
              <w:t>, C14-17</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D520C" w:rsidRPr="006D520C" w:rsidRDefault="006D520C" w:rsidP="006D520C">
            <w:pPr>
              <w:autoSpaceDE w:val="0"/>
              <w:autoSpaceDN w:val="0"/>
              <w:adjustRightInd w:val="0"/>
              <w:spacing w:after="0" w:line="240" w:lineRule="auto"/>
              <w:rPr>
                <w:rFonts w:ascii="Arial" w:hAnsi="Arial" w:cs="Arial"/>
                <w:sz w:val="17"/>
                <w:szCs w:val="17"/>
              </w:rPr>
            </w:pPr>
            <w:r w:rsidRPr="006D520C">
              <w:rPr>
                <w:rFonts w:ascii="Arial" w:hAnsi="Arial" w:cs="Arial"/>
                <w:sz w:val="17"/>
                <w:szCs w:val="17"/>
              </w:rPr>
              <w:t>85535-85-9</w:t>
            </w:r>
          </w:p>
          <w:p w:rsidR="006D520C" w:rsidRPr="006D520C" w:rsidRDefault="006D520C" w:rsidP="006D520C">
            <w:pPr>
              <w:autoSpaceDE w:val="0"/>
              <w:autoSpaceDN w:val="0"/>
              <w:adjustRightInd w:val="0"/>
              <w:spacing w:after="0" w:line="240" w:lineRule="auto"/>
              <w:rPr>
                <w:rFonts w:ascii="Arial" w:hAnsi="Arial" w:cs="Arial"/>
                <w:sz w:val="17"/>
                <w:szCs w:val="17"/>
              </w:rPr>
            </w:pPr>
            <w:r w:rsidRPr="006D520C">
              <w:rPr>
                <w:rFonts w:ascii="Arial" w:hAnsi="Arial" w:cs="Arial"/>
                <w:sz w:val="17"/>
                <w:szCs w:val="17"/>
              </w:rPr>
              <w:t>287-477-0</w:t>
            </w:r>
          </w:p>
          <w:p w:rsidR="006D520C" w:rsidRPr="006B487E" w:rsidRDefault="006D520C" w:rsidP="006D520C">
            <w:pPr>
              <w:autoSpaceDE w:val="0"/>
              <w:autoSpaceDN w:val="0"/>
              <w:adjustRightInd w:val="0"/>
              <w:spacing w:after="0" w:line="240" w:lineRule="auto"/>
              <w:rPr>
                <w:rFonts w:ascii="Arial" w:hAnsi="Arial" w:cs="Arial"/>
                <w:sz w:val="17"/>
                <w:szCs w:val="17"/>
              </w:rPr>
            </w:pPr>
            <w:r w:rsidRPr="006D520C">
              <w:rPr>
                <w:rFonts w:ascii="Arial" w:hAnsi="Arial" w:cs="Arial"/>
                <w:sz w:val="17"/>
                <w:szCs w:val="17"/>
              </w:rPr>
              <w:t>01-2119519269-33</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6D520C">
            <w:pPr>
              <w:autoSpaceDE w:val="0"/>
              <w:autoSpaceDN w:val="0"/>
              <w:adjustRightInd w:val="0"/>
              <w:spacing w:after="0" w:line="240" w:lineRule="auto"/>
              <w:rPr>
                <w:rFonts w:ascii="Arial" w:hAnsi="Arial" w:cs="Arial"/>
                <w:sz w:val="17"/>
                <w:szCs w:val="17"/>
              </w:rPr>
            </w:pPr>
            <w:r w:rsidRPr="006D520C">
              <w:rPr>
                <w:rFonts w:ascii="Arial" w:hAnsi="Arial" w:cs="Arial"/>
                <w:sz w:val="17"/>
                <w:szCs w:val="17"/>
              </w:rPr>
              <w:t>Aquatic Acute 1</w:t>
            </w:r>
          </w:p>
          <w:p w:rsidR="006D520C" w:rsidRPr="006D520C" w:rsidRDefault="006D520C" w:rsidP="006D520C">
            <w:pPr>
              <w:autoSpaceDE w:val="0"/>
              <w:autoSpaceDN w:val="0"/>
              <w:adjustRightInd w:val="0"/>
              <w:spacing w:after="0" w:line="240" w:lineRule="auto"/>
              <w:rPr>
                <w:rFonts w:ascii="Arial" w:hAnsi="Arial" w:cs="Arial"/>
                <w:sz w:val="17"/>
                <w:szCs w:val="17"/>
              </w:rPr>
            </w:pPr>
            <w:r>
              <w:rPr>
                <w:rFonts w:ascii="Arial" w:hAnsi="Arial" w:cs="Arial"/>
                <w:sz w:val="17"/>
                <w:szCs w:val="17"/>
              </w:rPr>
              <w:t>Aquatic Chronic 1</w:t>
            </w:r>
          </w:p>
          <w:p w:rsidR="006D520C" w:rsidRPr="006B487E" w:rsidRDefault="006D520C" w:rsidP="006D520C">
            <w:pPr>
              <w:autoSpaceDE w:val="0"/>
              <w:autoSpaceDN w:val="0"/>
              <w:adjustRightInd w:val="0"/>
              <w:spacing w:after="0" w:line="240" w:lineRule="auto"/>
              <w:rPr>
                <w:rFonts w:ascii="Arial" w:hAnsi="Arial" w:cs="Arial"/>
                <w:sz w:val="17"/>
                <w:szCs w:val="17"/>
              </w:rPr>
            </w:pPr>
            <w:proofErr w:type="spellStart"/>
            <w:r>
              <w:rPr>
                <w:rFonts w:ascii="Arial" w:hAnsi="Arial" w:cs="Arial"/>
                <w:sz w:val="17"/>
                <w:szCs w:val="17"/>
              </w:rPr>
              <w:t>Lact</w:t>
            </w:r>
            <w:proofErr w:type="spellEnd"/>
            <w:r>
              <w:rPr>
                <w:rFonts w:ascii="Arial" w:hAnsi="Arial" w:cs="Arial"/>
                <w:sz w:val="17"/>
                <w:szCs w:val="17"/>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H400</w:t>
            </w:r>
          </w:p>
          <w:p w:rsidR="006D520C" w:rsidRDefault="006D520C"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H410</w:t>
            </w:r>
          </w:p>
          <w:p w:rsidR="006D520C" w:rsidRPr="006B487E" w:rsidRDefault="006D520C" w:rsidP="00162754">
            <w:pPr>
              <w:autoSpaceDE w:val="0"/>
              <w:autoSpaceDN w:val="0"/>
              <w:adjustRightInd w:val="0"/>
              <w:spacing w:after="0" w:line="240" w:lineRule="auto"/>
              <w:rPr>
                <w:rFonts w:ascii="Arial" w:hAnsi="Arial" w:cs="Arial"/>
                <w:sz w:val="17"/>
                <w:szCs w:val="17"/>
              </w:rPr>
            </w:pPr>
            <w:r w:rsidRPr="006D520C">
              <w:rPr>
                <w:rFonts w:ascii="Arial" w:hAnsi="Arial" w:cs="Arial"/>
                <w:sz w:val="17"/>
                <w:szCs w:val="17"/>
              </w:rPr>
              <w:t>H362</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6D520C" w:rsidRDefault="006D520C"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&lt; 20 %</w:t>
            </w:r>
          </w:p>
        </w:tc>
      </w:tr>
      <w:tr w:rsidR="006D520C" w:rsidRPr="006B487E" w:rsidTr="006D520C">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6D520C" w:rsidRPr="00846B73"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6D520C"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6D520C" w:rsidRPr="00846B73"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6D520C"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6D520C" w:rsidRDefault="006D520C" w:rsidP="002E2BFA">
            <w:pPr>
              <w:autoSpaceDE w:val="0"/>
              <w:autoSpaceDN w:val="0"/>
              <w:adjustRightInd w:val="0"/>
              <w:spacing w:after="0" w:line="240" w:lineRule="auto"/>
              <w:rPr>
                <w:rFonts w:ascii="Arial" w:hAnsi="Arial" w:cs="Arial"/>
                <w:sz w:val="17"/>
                <w:szCs w:val="17"/>
              </w:rPr>
            </w:pPr>
          </w:p>
          <w:p w:rsidR="006D520C" w:rsidRPr="00846B73"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H220</w:t>
            </w:r>
          </w:p>
          <w:p w:rsidR="006D520C" w:rsidRPr="00846B73"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6D520C" w:rsidRPr="00846B73" w:rsidRDefault="006D520C" w:rsidP="002E2BFA">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6D520C">
            <w:pPr>
              <w:autoSpaceDE w:val="0"/>
              <w:autoSpaceDN w:val="0"/>
              <w:adjustRightInd w:val="0"/>
              <w:spacing w:after="0" w:line="240" w:lineRule="auto"/>
              <w:rPr>
                <w:rFonts w:ascii="Arial" w:hAnsi="Arial" w:cs="Arial"/>
                <w:sz w:val="17"/>
                <w:szCs w:val="17"/>
              </w:rPr>
            </w:pPr>
            <w:r>
              <w:rPr>
                <w:rFonts w:ascii="Arial" w:hAnsi="Arial" w:cs="Arial"/>
                <w:sz w:val="17"/>
                <w:szCs w:val="17"/>
              </w:rPr>
              <w:t>&lt; 15</w:t>
            </w:r>
            <w:r w:rsidRPr="00D11031">
              <w:rPr>
                <w:rFonts w:ascii="Arial" w:hAnsi="Arial" w:cs="Arial"/>
                <w:sz w:val="17"/>
                <w:szCs w:val="17"/>
              </w:rPr>
              <w:t xml:space="preserve"> %</w:t>
            </w:r>
          </w:p>
        </w:tc>
      </w:tr>
      <w:tr w:rsidR="006D520C" w:rsidRPr="004507A9" w:rsidTr="006D520C">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6D520C" w:rsidRPr="00D856C7" w:rsidRDefault="006D520C" w:rsidP="00FB5006">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lastRenderedPageBreak/>
              <w:t>bután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6D520C" w:rsidRPr="00474AC8" w:rsidRDefault="006D520C" w:rsidP="00FB5006">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 xml:space="preserve">106-97-8 </w:t>
            </w:r>
          </w:p>
          <w:p w:rsidR="006D520C" w:rsidRDefault="006D520C" w:rsidP="00FB5006">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203-448-7</w:t>
            </w:r>
          </w:p>
          <w:p w:rsidR="006D520C" w:rsidRPr="00D856C7" w:rsidRDefault="006D520C" w:rsidP="00FB5006">
            <w:pPr>
              <w:autoSpaceDE w:val="0"/>
              <w:autoSpaceDN w:val="0"/>
              <w:adjustRightInd w:val="0"/>
              <w:spacing w:after="0" w:line="240" w:lineRule="auto"/>
              <w:rPr>
                <w:rFonts w:ascii="Arial" w:hAnsi="Arial" w:cs="Arial"/>
                <w:sz w:val="17"/>
                <w:szCs w:val="17"/>
              </w:rPr>
            </w:pPr>
            <w:r w:rsidRPr="004507A9">
              <w:rPr>
                <w:rFonts w:ascii="Arial" w:hAnsi="Arial" w:cs="Arial"/>
                <w:sz w:val="17"/>
                <w:szCs w:val="17"/>
              </w:rPr>
              <w:t>01-2119474691-32</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6D520C" w:rsidRPr="00D856C7" w:rsidRDefault="006D520C" w:rsidP="00FB5006">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Flam. Gas 1 Press. Gas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6D520C" w:rsidRPr="00474AC8" w:rsidRDefault="006D520C" w:rsidP="00FB5006">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H220</w:t>
            </w:r>
          </w:p>
          <w:p w:rsidR="006D520C" w:rsidRPr="00D856C7" w:rsidRDefault="006D520C" w:rsidP="00FB5006">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H280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6D520C" w:rsidRDefault="006D520C" w:rsidP="00FB500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6D520C" w:rsidRPr="00D856C7" w:rsidRDefault="006D520C" w:rsidP="00FB500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6D520C" w:rsidRPr="00D856C7" w:rsidRDefault="006D520C" w:rsidP="00FB5006">
            <w:pPr>
              <w:autoSpaceDE w:val="0"/>
              <w:autoSpaceDN w:val="0"/>
              <w:adjustRightInd w:val="0"/>
              <w:spacing w:after="0" w:line="240" w:lineRule="auto"/>
              <w:rPr>
                <w:rFonts w:ascii="Arial" w:hAnsi="Arial" w:cs="Arial"/>
                <w:sz w:val="17"/>
                <w:szCs w:val="17"/>
              </w:rPr>
            </w:pPr>
            <w:r>
              <w:rPr>
                <w:rFonts w:ascii="Arial" w:hAnsi="Arial" w:cs="Arial"/>
                <w:sz w:val="17"/>
                <w:szCs w:val="17"/>
              </w:rPr>
              <w:t>&lt;</w:t>
            </w:r>
            <w:r w:rsidRPr="00C56F2A">
              <w:rPr>
                <w:rFonts w:ascii="Arial" w:hAnsi="Arial" w:cs="Arial"/>
                <w:sz w:val="17"/>
                <w:szCs w:val="17"/>
              </w:rPr>
              <w:t xml:space="preserve"> </w:t>
            </w:r>
            <w:r>
              <w:rPr>
                <w:rFonts w:ascii="Arial" w:hAnsi="Arial" w:cs="Arial"/>
                <w:sz w:val="17"/>
                <w:szCs w:val="17"/>
              </w:rPr>
              <w:t>15</w:t>
            </w:r>
            <w:r w:rsidRPr="00C56F2A">
              <w:rPr>
                <w:rFonts w:ascii="Arial" w:hAnsi="Arial" w:cs="Arial"/>
                <w:sz w:val="17"/>
                <w:szCs w:val="17"/>
              </w:rPr>
              <w:t xml:space="preserve"> %</w:t>
            </w:r>
          </w:p>
        </w:tc>
      </w:tr>
      <w:tr w:rsidR="000A236A" w:rsidRPr="006B487E" w:rsidTr="006D520C">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0A236A" w:rsidRPr="000815ED"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0A236A" w:rsidRPr="000815ED"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0A236A" w:rsidRPr="000815ED"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0A236A" w:rsidRDefault="000A236A" w:rsidP="0016275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A236A" w:rsidRDefault="006D520C" w:rsidP="006D520C">
            <w:pPr>
              <w:autoSpaceDE w:val="0"/>
              <w:autoSpaceDN w:val="0"/>
              <w:adjustRightInd w:val="0"/>
              <w:spacing w:after="0" w:line="240" w:lineRule="auto"/>
              <w:rPr>
                <w:rFonts w:ascii="Arial" w:hAnsi="Arial" w:cs="Arial"/>
                <w:sz w:val="17"/>
                <w:szCs w:val="17"/>
              </w:rPr>
            </w:pPr>
            <w:r>
              <w:rPr>
                <w:rFonts w:ascii="Arial" w:hAnsi="Arial" w:cs="Arial"/>
                <w:sz w:val="17"/>
                <w:szCs w:val="17"/>
              </w:rPr>
              <w:t>&lt;</w:t>
            </w:r>
            <w:r w:rsidR="000A236A" w:rsidRPr="00C56F2A">
              <w:rPr>
                <w:rFonts w:ascii="Arial" w:hAnsi="Arial" w:cs="Arial"/>
                <w:sz w:val="17"/>
                <w:szCs w:val="17"/>
              </w:rPr>
              <w:t xml:space="preserve"> </w:t>
            </w:r>
            <w:r w:rsidR="006B487E">
              <w:rPr>
                <w:rFonts w:ascii="Arial" w:hAnsi="Arial" w:cs="Arial"/>
                <w:sz w:val="17"/>
                <w:szCs w:val="17"/>
              </w:rPr>
              <w:t>1</w:t>
            </w:r>
            <w:r w:rsidR="000A236A">
              <w:rPr>
                <w:rFonts w:ascii="Arial" w:hAnsi="Arial" w:cs="Arial"/>
                <w:sz w:val="17"/>
                <w:szCs w:val="17"/>
              </w:rPr>
              <w:t>5</w:t>
            </w:r>
            <w:r w:rsidR="000A236A" w:rsidRPr="00C56F2A">
              <w:rPr>
                <w:rFonts w:ascii="Arial" w:hAnsi="Arial" w:cs="Arial"/>
                <w:sz w:val="17"/>
                <w:szCs w:val="17"/>
              </w:rPr>
              <w:t xml:space="preserve"> %</w:t>
            </w:r>
          </w:p>
        </w:tc>
      </w:tr>
      <w:tr w:rsidR="000A236A" w:rsidRPr="006B487E" w:rsidTr="006D520C">
        <w:tblPrEx>
          <w:tblBorders>
            <w:top w:val="none" w:sz="0" w:space="0" w:color="auto"/>
            <w:left w:val="none" w:sz="0" w:space="0" w:color="auto"/>
            <w:bottom w:val="none" w:sz="0" w:space="0" w:color="auto"/>
            <w:right w:val="none" w:sz="0" w:space="0" w:color="auto"/>
          </w:tblBorders>
        </w:tblPrEx>
        <w:tc>
          <w:tcPr>
            <w:tcW w:w="1945"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dimetyléter</w:t>
            </w:r>
            <w:proofErr w:type="spellEnd"/>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115-10-6</w:t>
            </w: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204-065-8</w:t>
            </w: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01-2119472128-37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Flam. Gas 1 Press. Gas </w:t>
            </w:r>
          </w:p>
          <w:p w:rsidR="000A236A" w:rsidRPr="000815ED" w:rsidRDefault="000A236A" w:rsidP="00162754">
            <w:pPr>
              <w:autoSpaceDE w:val="0"/>
              <w:autoSpaceDN w:val="0"/>
              <w:adjustRightInd w:val="0"/>
              <w:spacing w:after="0" w:line="240" w:lineRule="auto"/>
              <w:rPr>
                <w:rFonts w:ascii="Arial" w:hAnsi="Arial" w:cs="Arial"/>
                <w:sz w:val="17"/>
                <w:szCs w:val="17"/>
              </w:rPr>
            </w:pP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H220 </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GHS02 </w:t>
            </w: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GHS04 </w:t>
            </w:r>
          </w:p>
          <w:p w:rsidR="000A236A" w:rsidRPr="000815ED" w:rsidRDefault="000A236A" w:rsidP="00162754">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0A236A" w:rsidRDefault="006D520C" w:rsidP="006B487E">
            <w:pPr>
              <w:autoSpaceDE w:val="0"/>
              <w:autoSpaceDN w:val="0"/>
              <w:adjustRightInd w:val="0"/>
              <w:spacing w:after="0" w:line="240" w:lineRule="auto"/>
              <w:rPr>
                <w:rFonts w:ascii="Arial" w:hAnsi="Arial" w:cs="Arial"/>
                <w:sz w:val="17"/>
                <w:szCs w:val="17"/>
              </w:rPr>
            </w:pPr>
            <w:r>
              <w:rPr>
                <w:rFonts w:ascii="Arial" w:hAnsi="Arial" w:cs="Arial"/>
                <w:sz w:val="17"/>
                <w:szCs w:val="17"/>
              </w:rPr>
              <w:t>&lt;</w:t>
            </w:r>
            <w:r w:rsidRPr="00C56F2A">
              <w:rPr>
                <w:rFonts w:ascii="Arial" w:hAnsi="Arial" w:cs="Arial"/>
                <w:sz w:val="17"/>
                <w:szCs w:val="17"/>
              </w:rPr>
              <w:t xml:space="preserve"> </w:t>
            </w:r>
            <w:r>
              <w:rPr>
                <w:rFonts w:ascii="Arial" w:hAnsi="Arial" w:cs="Arial"/>
                <w:sz w:val="17"/>
                <w:szCs w:val="17"/>
              </w:rPr>
              <w:t>15</w:t>
            </w:r>
            <w:r w:rsidRPr="00C56F2A">
              <w:rPr>
                <w:rFonts w:ascii="Arial" w:hAnsi="Arial" w:cs="Arial"/>
                <w:sz w:val="17"/>
                <w:szCs w:val="17"/>
              </w:rPr>
              <w:t xml:space="preserve"> %</w:t>
            </w:r>
          </w:p>
        </w:tc>
      </w:tr>
      <w:tr w:rsidR="0044767E" w:rsidRPr="007F0B8C" w:rsidTr="006D520C">
        <w:tblPrEx>
          <w:tblBorders>
            <w:top w:val="none" w:sz="0" w:space="0" w:color="auto"/>
            <w:left w:val="none" w:sz="0" w:space="0" w:color="auto"/>
            <w:bottom w:val="none" w:sz="0" w:space="0" w:color="auto"/>
            <w:right w:val="none" w:sz="0" w:space="0" w:color="auto"/>
          </w:tblBorders>
        </w:tblPrEx>
        <w:tc>
          <w:tcPr>
            <w:tcW w:w="9087" w:type="dxa"/>
            <w:gridSpan w:val="6"/>
            <w:tcBorders>
              <w:top w:val="single" w:sz="4" w:space="0" w:color="auto"/>
              <w:left w:val="single" w:sz="4" w:space="0" w:color="auto"/>
              <w:bottom w:val="single" w:sz="4" w:space="0" w:color="auto"/>
              <w:right w:val="single" w:sz="4" w:space="0" w:color="auto"/>
            </w:tcBorders>
            <w:shd w:val="clear" w:color="auto" w:fill="auto"/>
          </w:tcPr>
          <w:p w:rsidR="0044767E" w:rsidRPr="007F0B8C" w:rsidRDefault="0044767E" w:rsidP="0044767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Poznámka C: </w:t>
            </w:r>
          </w:p>
          <w:p w:rsidR="0044767E" w:rsidRPr="007F0B8C" w:rsidRDefault="0044767E" w:rsidP="0044767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44767E" w:rsidRPr="007F0B8C" w:rsidRDefault="0044767E" w:rsidP="0044767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Poznámka U</w:t>
            </w:r>
          </w:p>
          <w:p w:rsidR="00DC316D" w:rsidRPr="007F0B8C" w:rsidRDefault="0044767E" w:rsidP="008D160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7F0B8C">
              <w:rPr>
                <w:rFonts w:ascii="Arial" w:hAnsi="Arial" w:cs="Arial"/>
                <w:sz w:val="20"/>
                <w:szCs w:val="20"/>
              </w:rPr>
              <w:t>Comp</w:t>
            </w:r>
            <w:proofErr w:type="spellEnd"/>
            <w:r w:rsidRPr="007F0B8C">
              <w:rPr>
                <w:rFonts w:ascii="Arial" w:hAnsi="Arial" w:cs="Arial"/>
                <w:sz w:val="20"/>
                <w:szCs w:val="20"/>
              </w:rPr>
              <w:t>.) Press. Gas (Liq.) Press. Gas (</w:t>
            </w:r>
            <w:proofErr w:type="spellStart"/>
            <w:r w:rsidRPr="007F0B8C">
              <w:rPr>
                <w:rFonts w:ascii="Arial" w:hAnsi="Arial" w:cs="Arial"/>
                <w:sz w:val="20"/>
                <w:szCs w:val="20"/>
              </w:rPr>
              <w:t>Ref</w:t>
            </w:r>
            <w:proofErr w:type="spellEnd"/>
            <w:r w:rsidRPr="007F0B8C">
              <w:rPr>
                <w:rFonts w:ascii="Arial" w:hAnsi="Arial" w:cs="Arial"/>
                <w:sz w:val="20"/>
                <w:szCs w:val="20"/>
              </w:rPr>
              <w:t>. Liq.) Press. Gas (</w:t>
            </w:r>
            <w:proofErr w:type="spellStart"/>
            <w:r w:rsidRPr="007F0B8C">
              <w:rPr>
                <w:rFonts w:ascii="Arial" w:hAnsi="Arial" w:cs="Arial"/>
                <w:sz w:val="20"/>
                <w:szCs w:val="20"/>
              </w:rPr>
              <w:t>Diss</w:t>
            </w:r>
            <w:proofErr w:type="spellEnd"/>
            <w:r w:rsidRPr="007F0B8C">
              <w:rPr>
                <w:rFonts w:ascii="Arial" w:hAnsi="Arial" w:cs="Arial"/>
                <w:sz w:val="20"/>
                <w:szCs w:val="20"/>
              </w:rPr>
              <w:t xml:space="preserve">.) Aerosóly sa neklasifikujú ako plyny pod tlakom (pozri prílohu I, časť 2, oddiel </w:t>
            </w:r>
            <w:r w:rsidR="008D1609">
              <w:rPr>
                <w:rFonts w:ascii="Arial" w:hAnsi="Arial" w:cs="Arial"/>
                <w:sz w:val="20"/>
                <w:szCs w:val="20"/>
              </w:rPr>
              <w:t>2.3.2.1, poznámka 2).</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0477F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Plné znenie H-výstražných upozornení je v oddiele 16. </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6C7CDB" w:rsidP="006B487E">
            <w:pPr>
              <w:autoSpaceDE w:val="0"/>
              <w:autoSpaceDN w:val="0"/>
              <w:adjustRightInd w:val="0"/>
              <w:spacing w:after="0" w:line="240" w:lineRule="auto"/>
              <w:ind w:left="90"/>
              <w:rPr>
                <w:rFonts w:ascii="Arial" w:hAnsi="Arial" w:cs="Arial"/>
                <w:sz w:val="20"/>
                <w:szCs w:val="20"/>
              </w:rPr>
            </w:pPr>
            <w:proofErr w:type="spellStart"/>
            <w:r>
              <w:rPr>
                <w:rFonts w:ascii="Arial" w:hAnsi="Arial" w:cs="Arial"/>
                <w:sz w:val="20"/>
                <w:szCs w:val="20"/>
              </w:rPr>
              <w:t>dimetyléter</w:t>
            </w:r>
            <w:proofErr w:type="spellEnd"/>
            <w:r w:rsidRPr="000C65FD">
              <w:rPr>
                <w:rFonts w:ascii="Arial" w:hAnsi="Arial" w:cs="Arial"/>
                <w:sz w:val="20"/>
                <w:szCs w:val="20"/>
              </w:rPr>
              <w:t xml:space="preserve"> </w:t>
            </w:r>
            <w:r w:rsidR="003E474E" w:rsidRPr="007F0B8C">
              <w:rPr>
                <w:rFonts w:ascii="Arial" w:hAnsi="Arial" w:cs="Arial"/>
                <w:sz w:val="20"/>
                <w:szCs w:val="20"/>
              </w:rPr>
              <w:t xml:space="preserve"> </w:t>
            </w:r>
            <w:r w:rsidR="00B86951" w:rsidRPr="007F0B8C">
              <w:rPr>
                <w:rFonts w:ascii="Arial" w:hAnsi="Arial" w:cs="Arial"/>
                <w:sz w:val="20"/>
                <w:szCs w:val="20"/>
              </w:rPr>
              <w:t>– pozri oddiel 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žiadna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4: Opatrenia prvej pomoci</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D520C" w:rsidRPr="006D520C" w:rsidRDefault="006D520C" w:rsidP="006D520C">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Odstrániť zasiahnutý odev. V prípade akejkoľvek neistoty, alebo pri akýchkoľvek príznakoch vyhľadať lekársku</w:t>
            </w:r>
          </w:p>
          <w:p w:rsidR="008378A2" w:rsidRPr="007F0B8C" w:rsidRDefault="006D520C" w:rsidP="006D520C">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 xml:space="preserve">pomoc a predložiť túto kartu alebo etiketu zmesi. Dbať na ochranu vlastného zdravia. </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6D520C" w:rsidP="006D520C">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Postihnutého okamžite presunúť na čerstvý vzduch. Pri bezvedomí postihnutého uložiť a dopravovať v</w:t>
            </w:r>
            <w:r>
              <w:rPr>
                <w:rFonts w:ascii="Arial" w:hAnsi="Arial" w:cs="Arial"/>
                <w:sz w:val="20"/>
                <w:szCs w:val="20"/>
              </w:rPr>
              <w:t xml:space="preserve"> </w:t>
            </w:r>
            <w:r w:rsidRPr="006D520C">
              <w:rPr>
                <w:rFonts w:ascii="Arial" w:hAnsi="Arial" w:cs="Arial"/>
                <w:sz w:val="20"/>
                <w:szCs w:val="20"/>
              </w:rPr>
              <w:t>stabilizovanej polohe. Okamžite, prípadne podľa symptómo</w:t>
            </w:r>
            <w:r>
              <w:rPr>
                <w:rFonts w:ascii="Arial" w:hAnsi="Arial" w:cs="Arial"/>
                <w:sz w:val="20"/>
                <w:szCs w:val="20"/>
              </w:rPr>
              <w:t>v postihnutia, privolať lekára.</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6D520C" w:rsidP="006D520C">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Postihnutú pokožku umyť vodou a mydlom, dôkladne opláchnuť a prípadne ošetriť ochranným kozmetickým</w:t>
            </w:r>
            <w:r>
              <w:rPr>
                <w:rFonts w:ascii="Arial" w:hAnsi="Arial" w:cs="Arial"/>
                <w:sz w:val="20"/>
                <w:szCs w:val="20"/>
              </w:rPr>
              <w:t xml:space="preserve"> </w:t>
            </w:r>
            <w:r w:rsidRPr="006D520C">
              <w:rPr>
                <w:rFonts w:ascii="Arial" w:hAnsi="Arial" w:cs="Arial"/>
                <w:sz w:val="20"/>
                <w:szCs w:val="20"/>
              </w:rPr>
              <w:t>krémom. Nepoužívať žiadne rozpúšťadlá. Pri podráždení pokožky alebo iných príznakoch ďalší postup</w:t>
            </w:r>
            <w:r>
              <w:rPr>
                <w:rFonts w:ascii="Arial" w:hAnsi="Arial" w:cs="Arial"/>
                <w:sz w:val="20"/>
                <w:szCs w:val="20"/>
              </w:rPr>
              <w:t xml:space="preserve"> </w:t>
            </w:r>
            <w:r w:rsidRPr="006D520C">
              <w:rPr>
                <w:rFonts w:ascii="Arial" w:hAnsi="Arial" w:cs="Arial"/>
                <w:sz w:val="20"/>
                <w:szCs w:val="20"/>
              </w:rPr>
              <w:t>konzultovať s odborným lekárom.</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w:t>
            </w:r>
            <w:r w:rsidR="002133D0" w:rsidRPr="007F0B8C">
              <w:rPr>
                <w:rFonts w:ascii="Arial" w:hAnsi="Arial" w:cs="Arial"/>
                <w:sz w:val="20"/>
                <w:szCs w:val="20"/>
              </w:rPr>
              <w:t> </w:t>
            </w:r>
            <w:r w:rsidRPr="007F0B8C">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D520C" w:rsidRPr="006D520C" w:rsidRDefault="006D520C" w:rsidP="006D520C">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Otvoriť očné viečka, prípadne vybrať kontaktné šošovky a zasiahnuté oko dôkladne vypláchnuť tečúcou vodou</w:t>
            </w:r>
          </w:p>
          <w:p w:rsidR="00DD79BD" w:rsidRPr="007F0B8C" w:rsidRDefault="006D520C" w:rsidP="002133D0">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po dobu 15 minút. Ďalší post</w:t>
            </w:r>
            <w:r>
              <w:rPr>
                <w:rFonts w:ascii="Arial" w:hAnsi="Arial" w:cs="Arial"/>
                <w:sz w:val="20"/>
                <w:szCs w:val="20"/>
              </w:rPr>
              <w:t>up konzultovať s očným lekárom.</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D520C" w:rsidRPr="006D520C" w:rsidRDefault="006D520C" w:rsidP="006D520C">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Dôkladne vypláchnuť ústa vodou a ak je postihnutý pri vedomí dať vypiť väčšie množstvo vody a nevyvolávať</w:t>
            </w:r>
          </w:p>
          <w:p w:rsidR="00DD79BD" w:rsidRDefault="006D520C" w:rsidP="006D520C">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zvracanie. Postihnutého uložiť v teple a kľude. Okamžite kontaktovať lekára.</w:t>
            </w:r>
          </w:p>
          <w:p w:rsidR="00530481" w:rsidRDefault="00530481" w:rsidP="006D520C">
            <w:pPr>
              <w:autoSpaceDE w:val="0"/>
              <w:autoSpaceDN w:val="0"/>
              <w:adjustRightInd w:val="0"/>
              <w:spacing w:after="0" w:line="240" w:lineRule="auto"/>
              <w:rPr>
                <w:rFonts w:ascii="Arial" w:hAnsi="Arial" w:cs="Arial"/>
                <w:sz w:val="20"/>
                <w:szCs w:val="20"/>
              </w:rPr>
            </w:pPr>
          </w:p>
          <w:p w:rsidR="00530481" w:rsidRPr="007F0B8C" w:rsidRDefault="00530481" w:rsidP="006D520C">
            <w:pPr>
              <w:autoSpaceDE w:val="0"/>
              <w:autoSpaceDN w:val="0"/>
              <w:adjustRightInd w:val="0"/>
              <w:spacing w:after="0" w:line="240" w:lineRule="auto"/>
              <w:rPr>
                <w:rFonts w:ascii="Arial" w:hAnsi="Arial" w:cs="Arial"/>
                <w:sz w:val="20"/>
                <w:szCs w:val="20"/>
              </w:rPr>
            </w:pPr>
          </w:p>
        </w:tc>
      </w:tr>
      <w:tr w:rsidR="00DD79BD" w:rsidRPr="007F0B8C"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6D520C" w:rsidRPr="007F0B8C" w:rsidRDefault="00DD79BD" w:rsidP="006D520C">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4.2 Najdôležitejšie príznaky a</w:t>
            </w:r>
            <w:r w:rsidR="006D520C">
              <w:rPr>
                <w:rFonts w:ascii="Arial" w:hAnsi="Arial" w:cs="Arial"/>
                <w:sz w:val="20"/>
                <w:szCs w:val="20"/>
              </w:rPr>
              <w:t> </w:t>
            </w:r>
            <w:r w:rsidRPr="007F0B8C">
              <w:rPr>
                <w:rFonts w:ascii="Arial" w:hAnsi="Arial" w:cs="Arial"/>
                <w:sz w:val="20"/>
                <w:szCs w:val="20"/>
              </w:rPr>
              <w:t>účinky</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0477F4" w:rsidRPr="007F0B8C" w:rsidRDefault="006D520C" w:rsidP="002133D0">
            <w:pPr>
              <w:autoSpaceDE w:val="0"/>
              <w:autoSpaceDN w:val="0"/>
              <w:adjustRightInd w:val="0"/>
              <w:spacing w:after="0" w:line="240" w:lineRule="auto"/>
              <w:rPr>
                <w:rFonts w:ascii="Arial" w:hAnsi="Arial" w:cs="Arial"/>
                <w:sz w:val="20"/>
                <w:szCs w:val="20"/>
              </w:rPr>
            </w:pPr>
            <w:r w:rsidRPr="006D520C">
              <w:rPr>
                <w:rFonts w:ascii="Arial" w:hAnsi="Arial" w:cs="Arial"/>
                <w:sz w:val="20"/>
                <w:szCs w:val="20"/>
              </w:rPr>
              <w:t xml:space="preserve">Nie sú k dispozícii žiadne ďalšie relevantné informácie (viac </w:t>
            </w:r>
            <w:r w:rsidR="002D38E2">
              <w:rPr>
                <w:rFonts w:ascii="Arial" w:hAnsi="Arial" w:cs="Arial"/>
                <w:sz w:val="20"/>
                <w:szCs w:val="20"/>
              </w:rPr>
              <w:t>pozri</w:t>
            </w:r>
            <w:r w:rsidRPr="006D520C">
              <w:rPr>
                <w:rFonts w:ascii="Arial" w:hAnsi="Arial" w:cs="Arial"/>
                <w:sz w:val="20"/>
                <w:szCs w:val="20"/>
              </w:rPr>
              <w:t xml:space="preserve"> oddiel 2 a 11).</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Liečba symptomatická.</w:t>
            </w:r>
          </w:p>
          <w:p w:rsidR="00DD79BD" w:rsidRPr="007F0B8C" w:rsidRDefault="00DD79BD" w:rsidP="002133D0">
            <w:pPr>
              <w:autoSpaceDE w:val="0"/>
              <w:autoSpaceDN w:val="0"/>
              <w:adjustRightInd w:val="0"/>
              <w:spacing w:after="0" w:line="240" w:lineRule="auto"/>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7F0B8C" w:rsidRDefault="00DD79B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p w:rsidR="000772E8" w:rsidRPr="007F0B8C" w:rsidRDefault="000772E8" w:rsidP="002133D0">
            <w:pPr>
              <w:autoSpaceDE w:val="0"/>
              <w:autoSpaceDN w:val="0"/>
              <w:adjustRightInd w:val="0"/>
              <w:spacing w:after="0" w:line="240" w:lineRule="auto"/>
              <w:rPr>
                <w:rFonts w:ascii="Arial" w:hAnsi="Arial" w:cs="Arial"/>
                <w:sz w:val="20"/>
                <w:szCs w:val="20"/>
              </w:rPr>
            </w:pPr>
          </w:p>
        </w:tc>
      </w:tr>
    </w:tbl>
    <w:p w:rsidR="00C82EF3" w:rsidRPr="007F0B8C"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7F0B8C" w:rsidTr="00C82EF3">
        <w:tc>
          <w:tcPr>
            <w:tcW w:w="9077" w:type="dxa"/>
            <w:shd w:val="clear" w:color="auto" w:fill="FFFF00"/>
          </w:tcPr>
          <w:p w:rsidR="00DD79BD" w:rsidRPr="007F0B8C" w:rsidRDefault="00DD79BD" w:rsidP="00AF72A9">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5: Protipožiarne opatrenia</w:t>
            </w:r>
          </w:p>
        </w:tc>
      </w:tr>
    </w:tbl>
    <w:p w:rsidR="00DD79BD" w:rsidRPr="007F0B8C"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56BDB" w:rsidP="00F56BDB">
            <w:pPr>
              <w:autoSpaceDE w:val="0"/>
              <w:autoSpaceDN w:val="0"/>
              <w:adjustRightInd w:val="0"/>
              <w:spacing w:after="0" w:line="240" w:lineRule="auto"/>
              <w:ind w:left="90"/>
              <w:rPr>
                <w:rFonts w:ascii="Arial" w:hAnsi="Arial" w:cs="Arial"/>
                <w:sz w:val="20"/>
                <w:szCs w:val="20"/>
              </w:rPr>
            </w:pPr>
            <w:r w:rsidRPr="00F56BDB">
              <w:rPr>
                <w:rFonts w:ascii="Arial" w:hAnsi="Arial" w:cs="Arial"/>
                <w:sz w:val="20"/>
                <w:szCs w:val="20"/>
              </w:rPr>
              <w:t xml:space="preserve">CO2, hasiaci prášok, hasiaca pena, rozprášený vodný prúd. Typ hasiaceho </w:t>
            </w:r>
            <w:r>
              <w:rPr>
                <w:rFonts w:ascii="Arial" w:hAnsi="Arial" w:cs="Arial"/>
                <w:sz w:val="20"/>
                <w:szCs w:val="20"/>
              </w:rPr>
              <w:t>prostriedku prispôsobiť okoliu.</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Voda - plný prúd.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56BDB" w:rsidP="00F56BDB">
            <w:pPr>
              <w:autoSpaceDE w:val="0"/>
              <w:autoSpaceDN w:val="0"/>
              <w:adjustRightInd w:val="0"/>
              <w:spacing w:after="0" w:line="240" w:lineRule="auto"/>
              <w:ind w:left="90"/>
              <w:rPr>
                <w:rFonts w:ascii="Arial" w:hAnsi="Arial" w:cs="Arial"/>
                <w:sz w:val="20"/>
                <w:szCs w:val="20"/>
              </w:rPr>
            </w:pPr>
            <w:r w:rsidRPr="00F56BDB">
              <w:rPr>
                <w:rFonts w:ascii="Arial" w:hAnsi="Arial" w:cs="Arial"/>
                <w:sz w:val="20"/>
                <w:szCs w:val="20"/>
              </w:rPr>
              <w:t>Pri horení môže vznikať oxid uhoľnatý (CO), oxid uhličitý (CO2), organické</w:t>
            </w:r>
            <w:r>
              <w:rPr>
                <w:rFonts w:ascii="Arial" w:hAnsi="Arial" w:cs="Arial"/>
                <w:sz w:val="20"/>
                <w:szCs w:val="20"/>
              </w:rPr>
              <w:t xml:space="preserve"> pary a čierny dym. Vdychovanie </w:t>
            </w:r>
            <w:r w:rsidRPr="00F56BDB">
              <w:rPr>
                <w:rFonts w:ascii="Arial" w:hAnsi="Arial" w:cs="Arial"/>
                <w:sz w:val="20"/>
                <w:szCs w:val="20"/>
              </w:rPr>
              <w:t>nebezpečných rozkladných produktov horenia môže mať za následok poškodenie zdravia. Pary sú ťažšie ako</w:t>
            </w:r>
            <w:r>
              <w:rPr>
                <w:rFonts w:ascii="Arial" w:hAnsi="Arial" w:cs="Arial"/>
                <w:sz w:val="20"/>
                <w:szCs w:val="20"/>
              </w:rPr>
              <w:t xml:space="preserve"> </w:t>
            </w:r>
            <w:r w:rsidRPr="00F56BDB">
              <w:rPr>
                <w:rFonts w:ascii="Arial" w:hAnsi="Arial" w:cs="Arial"/>
                <w:sz w:val="20"/>
                <w:szCs w:val="20"/>
              </w:rPr>
              <w:t>vzduch, šíria sa pri zemi a spolu so vzduchom môžu vytvárať explozívne zmesi.</w:t>
            </w:r>
            <w:r>
              <w:rPr>
                <w:rFonts w:ascii="Arial" w:hAnsi="Arial" w:cs="Arial"/>
                <w:sz w:val="20"/>
                <w:szCs w:val="20"/>
              </w:rPr>
              <w:t xml:space="preserve"> Izokyanáty.</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56BDB" w:rsidP="00F56BDB">
            <w:pPr>
              <w:autoSpaceDE w:val="0"/>
              <w:autoSpaceDN w:val="0"/>
              <w:adjustRightInd w:val="0"/>
              <w:spacing w:after="0" w:line="240" w:lineRule="auto"/>
              <w:ind w:left="90"/>
              <w:rPr>
                <w:rFonts w:ascii="Arial" w:hAnsi="Arial" w:cs="Arial"/>
                <w:sz w:val="20"/>
                <w:szCs w:val="20"/>
              </w:rPr>
            </w:pPr>
            <w:r w:rsidRPr="00F56BDB">
              <w:rPr>
                <w:rFonts w:ascii="Arial" w:hAnsi="Arial" w:cs="Arial"/>
                <w:sz w:val="20"/>
                <w:szCs w:val="20"/>
              </w:rPr>
              <w:t>Zvláštne ochranné prostriedky:</w:t>
            </w:r>
            <w:r>
              <w:rPr>
                <w:rFonts w:ascii="Arial" w:hAnsi="Arial" w:cs="Arial"/>
                <w:sz w:val="20"/>
                <w:szCs w:val="20"/>
              </w:rPr>
              <w:t xml:space="preserve"> </w:t>
            </w:r>
            <w:r w:rsidRPr="00F56BDB">
              <w:rPr>
                <w:rFonts w:ascii="Arial" w:hAnsi="Arial" w:cs="Arial"/>
                <w:sz w:val="20"/>
                <w:szCs w:val="20"/>
              </w:rPr>
              <w:t>Použiť zodpovedajúcu ochrannú dýchaciu masku s nezávislým prívodom vzduchu a prípadne chemický</w:t>
            </w:r>
            <w:r>
              <w:rPr>
                <w:rFonts w:ascii="Arial" w:hAnsi="Arial" w:cs="Arial"/>
                <w:sz w:val="20"/>
                <w:szCs w:val="20"/>
              </w:rPr>
              <w:t xml:space="preserve"> </w:t>
            </w:r>
            <w:r w:rsidRPr="00F56BDB">
              <w:rPr>
                <w:rFonts w:ascii="Arial" w:hAnsi="Arial" w:cs="Arial"/>
                <w:sz w:val="20"/>
                <w:szCs w:val="20"/>
              </w:rPr>
              <w:t>ochranný odev. Ochranné prostriedky</w:t>
            </w:r>
            <w:r>
              <w:rPr>
                <w:rFonts w:ascii="Arial" w:hAnsi="Arial" w:cs="Arial"/>
                <w:sz w:val="20"/>
                <w:szCs w:val="20"/>
              </w:rPr>
              <w:t xml:space="preserve"> zvoliť podľa veľkosti požiaru.</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56BDB" w:rsidP="00F56BDB">
            <w:pPr>
              <w:autoSpaceDE w:val="0"/>
              <w:autoSpaceDN w:val="0"/>
              <w:adjustRightInd w:val="0"/>
              <w:spacing w:after="0" w:line="240" w:lineRule="auto"/>
              <w:ind w:left="90"/>
              <w:rPr>
                <w:rFonts w:ascii="Arial" w:hAnsi="Arial" w:cs="Arial"/>
                <w:sz w:val="20"/>
                <w:szCs w:val="20"/>
              </w:rPr>
            </w:pPr>
            <w:r w:rsidRPr="00F56BDB">
              <w:rPr>
                <w:rFonts w:ascii="Arial" w:hAnsi="Arial" w:cs="Arial"/>
                <w:sz w:val="20"/>
                <w:szCs w:val="20"/>
              </w:rPr>
              <w:t>Prípravky v uzavretých obaloch, ktoré sú v blízkosti požiaru chladiť vodou. Pokiaľ možno prípravky v</w:t>
            </w:r>
            <w:r>
              <w:rPr>
                <w:rFonts w:ascii="Arial" w:hAnsi="Arial" w:cs="Arial"/>
                <w:sz w:val="20"/>
                <w:szCs w:val="20"/>
              </w:rPr>
              <w:t xml:space="preserve"> </w:t>
            </w:r>
            <w:r w:rsidRPr="00F56BDB">
              <w:rPr>
                <w:rFonts w:ascii="Arial" w:hAnsi="Arial" w:cs="Arial"/>
                <w:sz w:val="20"/>
                <w:szCs w:val="20"/>
              </w:rPr>
              <w:t>nepoškodených obaloch odstrániť z oblasti nebezpečenstva. Kontaminovanú hasiacu vodu oddelene dočasne</w:t>
            </w:r>
            <w:r>
              <w:rPr>
                <w:rFonts w:ascii="Arial" w:hAnsi="Arial" w:cs="Arial"/>
                <w:sz w:val="20"/>
                <w:szCs w:val="20"/>
              </w:rPr>
              <w:t xml:space="preserve"> </w:t>
            </w:r>
            <w:r w:rsidRPr="00F56BDB">
              <w:rPr>
                <w:rFonts w:ascii="Arial" w:hAnsi="Arial" w:cs="Arial"/>
                <w:sz w:val="20"/>
                <w:szCs w:val="20"/>
              </w:rPr>
              <w:t>skladovať, nevypúšťať do kanalizácie. Hasiacu vodu alebo použité hasiace prístroje spolu so zbytkom po</w:t>
            </w:r>
            <w:r>
              <w:rPr>
                <w:rFonts w:ascii="Arial" w:hAnsi="Arial" w:cs="Arial"/>
                <w:sz w:val="20"/>
                <w:szCs w:val="20"/>
              </w:rPr>
              <w:t xml:space="preserve"> </w:t>
            </w:r>
            <w:r w:rsidRPr="00F56BDB">
              <w:rPr>
                <w:rFonts w:ascii="Arial" w:hAnsi="Arial" w:cs="Arial"/>
                <w:sz w:val="20"/>
                <w:szCs w:val="20"/>
              </w:rPr>
              <w:t xml:space="preserve">horení zlikvidovať podľa príslušných predpisov (zákon o odpadoch, </w:t>
            </w:r>
            <w:r w:rsidR="002D38E2">
              <w:rPr>
                <w:rFonts w:ascii="Arial" w:hAnsi="Arial" w:cs="Arial"/>
                <w:sz w:val="20"/>
                <w:szCs w:val="20"/>
              </w:rPr>
              <w:t>pozri</w:t>
            </w:r>
            <w:r w:rsidRPr="00F56BDB">
              <w:rPr>
                <w:rFonts w:ascii="Arial" w:hAnsi="Arial" w:cs="Arial"/>
                <w:sz w:val="20"/>
                <w:szCs w:val="20"/>
              </w:rPr>
              <w:t xml:space="preserve"> oddiel 15).</w:t>
            </w:r>
          </w:p>
        </w:tc>
      </w:tr>
    </w:tbl>
    <w:p w:rsidR="00B16A32" w:rsidRPr="007F0B8C" w:rsidRDefault="00B16A32"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6: Opatrenia pri náhodnom uvoľnení</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3202"/>
        <w:gridCol w:w="5875"/>
      </w:tblGrid>
      <w:tr w:rsidR="00DD79BD" w:rsidRPr="007F0B8C" w:rsidTr="00F56BDB">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Pre iný ako pohotovostný personál:</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Rešpektovať pokyny uvedené v oddieloch 7 a 8. Zabrániť kontaktu s očami, pokožkou a odevom.</w:t>
            </w:r>
            <w:r>
              <w:rPr>
                <w:rFonts w:ascii="Arial" w:hAnsi="Arial" w:cs="Arial"/>
                <w:sz w:val="20"/>
                <w:szCs w:val="20"/>
              </w:rPr>
              <w:t xml:space="preserve"> </w:t>
            </w:r>
            <w:r w:rsidRPr="00F56BDB">
              <w:rPr>
                <w:rFonts w:ascii="Arial" w:hAnsi="Arial" w:cs="Arial"/>
                <w:sz w:val="20"/>
                <w:szCs w:val="20"/>
              </w:rPr>
              <w:t>Nevdychovať výpary a aerosóly. Priestor dostatočne vetrať. Pri vplyve pár použiť dýchací prístroj. Zákaz vstupu</w:t>
            </w:r>
            <w:r>
              <w:rPr>
                <w:rFonts w:ascii="Arial" w:hAnsi="Arial" w:cs="Arial"/>
                <w:sz w:val="20"/>
                <w:szCs w:val="20"/>
              </w:rPr>
              <w:t xml:space="preserve"> </w:t>
            </w:r>
            <w:r w:rsidRPr="00F56BDB">
              <w:rPr>
                <w:rFonts w:ascii="Arial" w:hAnsi="Arial" w:cs="Arial"/>
                <w:sz w:val="20"/>
                <w:szCs w:val="20"/>
              </w:rPr>
              <w:t>nepovolaným osobám.</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Pre pohotovostný personál:</w:t>
            </w:r>
          </w:p>
          <w:p w:rsidR="00DD79BD" w:rsidRPr="007F0B8C"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Pracovníci zasahujúci v prípade núdze musia mať vyhovujúci osobn</w:t>
            </w:r>
            <w:r>
              <w:rPr>
                <w:rFonts w:ascii="Arial" w:hAnsi="Arial" w:cs="Arial"/>
                <w:sz w:val="20"/>
                <w:szCs w:val="20"/>
              </w:rPr>
              <w:t>ý ochranný odev (</w:t>
            </w:r>
            <w:r w:rsidR="002D38E2">
              <w:rPr>
                <w:rFonts w:ascii="Arial" w:hAnsi="Arial" w:cs="Arial"/>
                <w:sz w:val="20"/>
                <w:szCs w:val="20"/>
              </w:rPr>
              <w:t>pozri</w:t>
            </w:r>
            <w:r>
              <w:rPr>
                <w:rFonts w:ascii="Arial" w:hAnsi="Arial" w:cs="Arial"/>
                <w:sz w:val="20"/>
                <w:szCs w:val="20"/>
              </w:rPr>
              <w:t xml:space="preserve"> oddiel 5).</w:t>
            </w:r>
          </w:p>
        </w:tc>
      </w:tr>
      <w:tr w:rsidR="00DD79BD" w:rsidRPr="007F0B8C" w:rsidTr="00F56BDB">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Zabrániť zväčšovaniu uniknutého množstva. Prípravok nenechať unikať do kanalizácie, povrchových a</w:t>
            </w:r>
            <w:r>
              <w:rPr>
                <w:rFonts w:ascii="Arial" w:hAnsi="Arial" w:cs="Arial"/>
                <w:sz w:val="20"/>
                <w:szCs w:val="20"/>
              </w:rPr>
              <w:t xml:space="preserve"> </w:t>
            </w:r>
            <w:r w:rsidRPr="00F56BDB">
              <w:rPr>
                <w:rFonts w:ascii="Arial" w:hAnsi="Arial" w:cs="Arial"/>
                <w:sz w:val="20"/>
                <w:szCs w:val="20"/>
              </w:rPr>
              <w:t>podzemných vôd, pôdy. Pri kontaminácii riek, jazier, alebo kanalizácie postupovať podľa miestnych predpisov</w:t>
            </w:r>
            <w:r>
              <w:rPr>
                <w:rFonts w:ascii="Arial" w:hAnsi="Arial" w:cs="Arial"/>
                <w:sz w:val="20"/>
                <w:szCs w:val="20"/>
              </w:rPr>
              <w:t xml:space="preserve"> </w:t>
            </w:r>
            <w:r w:rsidRPr="00F56BDB">
              <w:rPr>
                <w:rFonts w:ascii="Arial" w:hAnsi="Arial" w:cs="Arial"/>
                <w:sz w:val="20"/>
                <w:szCs w:val="20"/>
              </w:rPr>
              <w:t xml:space="preserve">(zákon o vodách, </w:t>
            </w:r>
            <w:r w:rsidR="002D38E2">
              <w:rPr>
                <w:rFonts w:ascii="Arial" w:hAnsi="Arial" w:cs="Arial"/>
                <w:sz w:val="20"/>
                <w:szCs w:val="20"/>
              </w:rPr>
              <w:t>pozri</w:t>
            </w:r>
            <w:r w:rsidRPr="00F56BDB">
              <w:rPr>
                <w:rFonts w:ascii="Arial" w:hAnsi="Arial" w:cs="Arial"/>
                <w:sz w:val="20"/>
                <w:szCs w:val="20"/>
              </w:rPr>
              <w:t xml:space="preserve"> oddiel 15) a kontaktovať príslušné úrady (predmetný správca kanalizácie, správca</w:t>
            </w:r>
            <w:r>
              <w:rPr>
                <w:rFonts w:ascii="Arial" w:hAnsi="Arial" w:cs="Arial"/>
                <w:sz w:val="20"/>
                <w:szCs w:val="20"/>
              </w:rPr>
              <w:t xml:space="preserve"> </w:t>
            </w:r>
            <w:r w:rsidRPr="00F56BDB">
              <w:rPr>
                <w:rFonts w:ascii="Arial" w:hAnsi="Arial" w:cs="Arial"/>
                <w:sz w:val="20"/>
                <w:szCs w:val="20"/>
              </w:rPr>
              <w:t>vodného toku, Slovenská i</w:t>
            </w:r>
            <w:r>
              <w:rPr>
                <w:rFonts w:ascii="Arial" w:hAnsi="Arial" w:cs="Arial"/>
                <w:sz w:val="20"/>
                <w:szCs w:val="20"/>
              </w:rPr>
              <w:t>nšpekcia životného prostredia).</w:t>
            </w:r>
          </w:p>
        </w:tc>
      </w:tr>
      <w:tr w:rsidR="00DD79BD" w:rsidRPr="007F0B8C" w:rsidTr="00F56BDB">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7F0B8C" w:rsidRDefault="00F56BDB" w:rsidP="00DD79BD">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Zabezpečiť dostatočné vetranie.</w:t>
            </w:r>
          </w:p>
        </w:tc>
      </w:tr>
      <w:tr w:rsidR="00DD79BD" w:rsidRPr="007F0B8C" w:rsidTr="00F56BDB">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7, </w:t>
            </w:r>
            <w:r w:rsidR="00DD79BD" w:rsidRPr="007F0B8C">
              <w:rPr>
                <w:rFonts w:ascii="Arial" w:hAnsi="Arial" w:cs="Arial"/>
                <w:sz w:val="20"/>
                <w:szCs w:val="20"/>
              </w:rPr>
              <w:t>8, 13</w:t>
            </w:r>
          </w:p>
        </w:tc>
      </w:tr>
      <w:tr w:rsidR="00DD79BD" w:rsidRPr="007F0B8C" w:rsidTr="00F56BDB">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7: Zaobchádzanie a skladovanie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Zabezpečiť dostatočné vetranie/odsávanie na pracovisku.</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Opatrne otvárať a manipulovať s obalmi.</w:t>
            </w:r>
            <w:r>
              <w:rPr>
                <w:rFonts w:ascii="Arial" w:hAnsi="Arial" w:cs="Arial"/>
                <w:sz w:val="20"/>
                <w:szCs w:val="20"/>
              </w:rPr>
              <w:t xml:space="preserve"> </w:t>
            </w:r>
            <w:r w:rsidRPr="00F56BDB">
              <w:rPr>
                <w:rFonts w:ascii="Arial" w:hAnsi="Arial" w:cs="Arial"/>
                <w:sz w:val="20"/>
                <w:szCs w:val="20"/>
              </w:rPr>
              <w:t>Pred použitím je nutné sa oboznámiť s obsahom oddielov 2, 6, 8 a 11. Rešpektovať zákonné ochranné a</w:t>
            </w:r>
            <w:r>
              <w:rPr>
                <w:rFonts w:ascii="Arial" w:hAnsi="Arial" w:cs="Arial"/>
                <w:sz w:val="20"/>
                <w:szCs w:val="20"/>
              </w:rPr>
              <w:t xml:space="preserve"> </w:t>
            </w:r>
            <w:r w:rsidRPr="00F56BDB">
              <w:rPr>
                <w:rFonts w:ascii="Arial" w:hAnsi="Arial" w:cs="Arial"/>
                <w:sz w:val="20"/>
                <w:szCs w:val="20"/>
              </w:rPr>
              <w:t>bezpečnostné predpisy pre nakladanie s chemickými látkami/zmesami. Nevdychovať pary/aerosóly. Produkt</w:t>
            </w:r>
            <w:r>
              <w:rPr>
                <w:rFonts w:ascii="Arial" w:hAnsi="Arial" w:cs="Arial"/>
                <w:sz w:val="20"/>
                <w:szCs w:val="20"/>
              </w:rPr>
              <w:t xml:space="preserve"> </w:t>
            </w:r>
            <w:r w:rsidRPr="00F56BDB">
              <w:rPr>
                <w:rFonts w:ascii="Arial" w:hAnsi="Arial" w:cs="Arial"/>
                <w:sz w:val="20"/>
                <w:szCs w:val="20"/>
              </w:rPr>
              <w:t>držať mimo dosahu otvoreného ohňa a zdrojov vysokej teploty. Rešpektovať pokyny a návod na užívanie</w:t>
            </w:r>
            <w:r>
              <w:rPr>
                <w:rFonts w:ascii="Arial" w:hAnsi="Arial" w:cs="Arial"/>
                <w:sz w:val="20"/>
                <w:szCs w:val="20"/>
              </w:rPr>
              <w:t xml:space="preserve"> </w:t>
            </w:r>
            <w:r w:rsidRPr="00F56BDB">
              <w:rPr>
                <w:rFonts w:ascii="Arial" w:hAnsi="Arial" w:cs="Arial"/>
                <w:sz w:val="20"/>
                <w:szCs w:val="20"/>
              </w:rPr>
              <w:t>uvedený na etikete obalu výrobku.</w:t>
            </w:r>
            <w:r>
              <w:rPr>
                <w:rFonts w:ascii="Arial" w:hAnsi="Arial" w:cs="Arial"/>
                <w:sz w:val="20"/>
                <w:szCs w:val="20"/>
              </w:rPr>
              <w:t xml:space="preserve"> </w:t>
            </w:r>
            <w:r w:rsidRPr="00F56BDB">
              <w:rPr>
                <w:rFonts w:ascii="Arial" w:hAnsi="Arial" w:cs="Arial"/>
                <w:sz w:val="20"/>
                <w:szCs w:val="20"/>
              </w:rPr>
              <w:t>Pri práci nejesť, nepiť a nefajčiť. Pred prestávkou a po skončení práce umyť ruky a vyzliecť znečistený</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pracovný odev. Tento odev uchovávať oddelene.</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Pracovníci s alergiami, astmou, príp. inými chronickými ochoreniami respiračného traktu by nemali pracovať s</w:t>
            </w:r>
            <w:r>
              <w:rPr>
                <w:rFonts w:ascii="Arial" w:hAnsi="Arial" w:cs="Arial"/>
                <w:sz w:val="20"/>
                <w:szCs w:val="20"/>
              </w:rPr>
              <w:t xml:space="preserve"> </w:t>
            </w:r>
            <w:r w:rsidRPr="00F56BDB">
              <w:rPr>
                <w:rFonts w:ascii="Arial" w:hAnsi="Arial" w:cs="Arial"/>
                <w:sz w:val="20"/>
                <w:szCs w:val="20"/>
              </w:rPr>
              <w:t>týmto produktom.</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Inštrukcie na ochranu pred vznikom požiaru a výbuchu:</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Nádoba je pod tlakom. Chrániť pred slnečným žiarením a teplotami nad 50 °C (napr. od žiaroviek). Ani po</w:t>
            </w:r>
            <w:r>
              <w:rPr>
                <w:rFonts w:ascii="Arial" w:hAnsi="Arial" w:cs="Arial"/>
                <w:sz w:val="20"/>
                <w:szCs w:val="20"/>
              </w:rPr>
              <w:t xml:space="preserve"> </w:t>
            </w:r>
            <w:r w:rsidRPr="00F56BDB">
              <w:rPr>
                <w:rFonts w:ascii="Arial" w:hAnsi="Arial" w:cs="Arial"/>
                <w:sz w:val="20"/>
                <w:szCs w:val="20"/>
              </w:rPr>
              <w:t>použití neotvárať násilím ani nespaľovať.</w:t>
            </w:r>
            <w:r>
              <w:rPr>
                <w:rFonts w:ascii="Arial" w:hAnsi="Arial" w:cs="Arial"/>
                <w:sz w:val="20"/>
                <w:szCs w:val="20"/>
              </w:rPr>
              <w:t xml:space="preserve"> </w:t>
            </w:r>
            <w:r w:rsidRPr="00F56BDB">
              <w:rPr>
                <w:rFonts w:ascii="Arial" w:hAnsi="Arial" w:cs="Arial"/>
                <w:sz w:val="20"/>
                <w:szCs w:val="20"/>
              </w:rPr>
              <w:t>Nestriekať proti plameňu ani na žeravé predmety.</w:t>
            </w:r>
            <w:r>
              <w:rPr>
                <w:rFonts w:ascii="Arial" w:hAnsi="Arial" w:cs="Arial"/>
                <w:sz w:val="20"/>
                <w:szCs w:val="20"/>
              </w:rPr>
              <w:t xml:space="preserve"> </w:t>
            </w:r>
            <w:r w:rsidRPr="00F56BDB">
              <w:rPr>
                <w:rFonts w:ascii="Arial" w:hAnsi="Arial" w:cs="Arial"/>
                <w:sz w:val="20"/>
                <w:szCs w:val="20"/>
              </w:rPr>
              <w:t>Chrániť pred zápalnými zdrojmi. Pary sú ťažšie ako vzduch, šíria sa pri zemi a spolu so vzduchom môžu</w:t>
            </w:r>
          </w:p>
          <w:p w:rsidR="00DD79BD" w:rsidRPr="007F0B8C"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vytvárať explozívne zmesi. Používané zariadenia uzemnite. Vykonajte opatrenia proti vzniku elektrostatického</w:t>
            </w:r>
            <w:r>
              <w:rPr>
                <w:rFonts w:ascii="Arial" w:hAnsi="Arial" w:cs="Arial"/>
                <w:sz w:val="20"/>
                <w:szCs w:val="20"/>
              </w:rPr>
              <w:t xml:space="preserve"> náboja.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Požiadavky na skladovacie priestory a nádrže:</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Skladovať na suchom, chladnom a dobre vetranom mieste. Chrániť pred priamym slnečným žiarením, teplom a</w:t>
            </w:r>
            <w:r>
              <w:rPr>
                <w:rFonts w:ascii="Arial" w:hAnsi="Arial" w:cs="Arial"/>
                <w:sz w:val="20"/>
                <w:szCs w:val="20"/>
              </w:rPr>
              <w:t xml:space="preserve"> </w:t>
            </w:r>
            <w:r w:rsidRPr="00F56BDB">
              <w:rPr>
                <w:rFonts w:ascii="Arial" w:hAnsi="Arial" w:cs="Arial"/>
                <w:sz w:val="20"/>
                <w:szCs w:val="20"/>
              </w:rPr>
              <w:t>zdrojmi zapálenia.</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Skladovať pri teplote od 5 ⁰C do 30 ⁰C.</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Skladovať v súlade so zákonom o vodách (</w:t>
            </w:r>
            <w:r w:rsidR="002D38E2">
              <w:rPr>
                <w:rFonts w:ascii="Arial" w:hAnsi="Arial" w:cs="Arial"/>
                <w:sz w:val="20"/>
                <w:szCs w:val="20"/>
              </w:rPr>
              <w:t>pozri</w:t>
            </w:r>
            <w:r w:rsidRPr="00F56BDB">
              <w:rPr>
                <w:rFonts w:ascii="Arial" w:hAnsi="Arial" w:cs="Arial"/>
                <w:sz w:val="20"/>
                <w:szCs w:val="20"/>
              </w:rPr>
              <w:t xml:space="preserve"> oddiel 15).</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Inštrukcie ohľadne spoločného skladovania:</w:t>
            </w:r>
          </w:p>
          <w:p w:rsidR="0090295D"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Skladovať oddelene od potravín.</w:t>
            </w:r>
            <w:r>
              <w:rPr>
                <w:rFonts w:ascii="Arial" w:hAnsi="Arial" w:cs="Arial"/>
                <w:sz w:val="20"/>
                <w:szCs w:val="20"/>
              </w:rPr>
              <w:t xml:space="preserve"> </w:t>
            </w:r>
            <w:r w:rsidRPr="00F56BDB">
              <w:rPr>
                <w:rFonts w:ascii="Arial" w:hAnsi="Arial" w:cs="Arial"/>
                <w:sz w:val="20"/>
                <w:szCs w:val="20"/>
              </w:rPr>
              <w:t>Uskladňovať oddelene od oxidačných prostriedkov.</w:t>
            </w:r>
            <w:r>
              <w:rPr>
                <w:rFonts w:ascii="Arial" w:hAnsi="Arial" w:cs="Arial"/>
                <w:sz w:val="20"/>
                <w:szCs w:val="20"/>
              </w:rPr>
              <w:t xml:space="preserve"> </w:t>
            </w:r>
            <w:r w:rsidRPr="00F56BDB">
              <w:rPr>
                <w:rFonts w:ascii="Arial" w:hAnsi="Arial" w:cs="Arial"/>
                <w:sz w:val="20"/>
                <w:szCs w:val="20"/>
              </w:rPr>
              <w:t>Neskladovať spolu s nekompatibiln</w:t>
            </w:r>
            <w:r>
              <w:rPr>
                <w:rFonts w:ascii="Arial" w:hAnsi="Arial" w:cs="Arial"/>
                <w:sz w:val="20"/>
                <w:szCs w:val="20"/>
              </w:rPr>
              <w:t>ými materiálmi (</w:t>
            </w:r>
            <w:r w:rsidR="002D38E2">
              <w:rPr>
                <w:rFonts w:ascii="Arial" w:hAnsi="Arial" w:cs="Arial"/>
                <w:sz w:val="20"/>
                <w:szCs w:val="20"/>
              </w:rPr>
              <w:t>pozri</w:t>
            </w:r>
            <w:r>
              <w:rPr>
                <w:rFonts w:ascii="Arial" w:hAnsi="Arial" w:cs="Arial"/>
                <w:sz w:val="20"/>
                <w:szCs w:val="20"/>
              </w:rPr>
              <w:t xml:space="preserve"> oddiel 10).</w:t>
            </w:r>
          </w:p>
          <w:p w:rsidR="00F56BDB" w:rsidRPr="007F0B8C"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Je potrebné dodržiavať všeobecné predpisy pre skladovanie tlakových nádob.</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8: Kontroly expozície/osobná ochrana</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w:t>
            </w:r>
          </w:p>
          <w:p w:rsidR="00FD426F" w:rsidRPr="007F0B8C" w:rsidRDefault="000A236A" w:rsidP="00FD426F">
            <w:pPr>
              <w:autoSpaceDE w:val="0"/>
              <w:autoSpaceDN w:val="0"/>
              <w:adjustRightInd w:val="0"/>
              <w:spacing w:after="0" w:line="240" w:lineRule="auto"/>
              <w:rPr>
                <w:rFonts w:ascii="Arial" w:hAnsi="Arial" w:cs="Arial"/>
                <w:sz w:val="20"/>
                <w:szCs w:val="20"/>
              </w:rPr>
            </w:pPr>
            <w:r w:rsidRPr="00C421FC">
              <w:rPr>
                <w:rFonts w:ascii="Arial" w:hAnsi="Arial" w:cs="Arial"/>
                <w:sz w:val="20"/>
                <w:szCs w:val="20"/>
              </w:rPr>
              <w:t xml:space="preserve">71. </w:t>
            </w:r>
            <w:proofErr w:type="spellStart"/>
            <w:r w:rsidRPr="00C421FC">
              <w:rPr>
                <w:rFonts w:ascii="Arial" w:hAnsi="Arial" w:cs="Arial"/>
                <w:sz w:val="20"/>
                <w:szCs w:val="20"/>
              </w:rPr>
              <w:t>Dimetyléter</w:t>
            </w:r>
            <w:proofErr w:type="spellEnd"/>
            <w:r w:rsidRPr="00C421FC">
              <w:rPr>
                <w:rFonts w:ascii="Arial" w:hAnsi="Arial" w:cs="Arial"/>
                <w:sz w:val="20"/>
                <w:szCs w:val="20"/>
              </w:rPr>
              <w:t xml:space="preserve"> CAS 115-10-6: </w:t>
            </w:r>
            <w:r w:rsidR="0090295D">
              <w:rPr>
                <w:rFonts w:ascii="Arial" w:hAnsi="Arial" w:cs="Arial"/>
                <w:sz w:val="20"/>
                <w:szCs w:val="20"/>
              </w:rPr>
              <w:t>priemerný: 1000 ppm, 1920 mg/m3</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Skladovať oddelene od potravín, nápojov a krmovín.</w:t>
            </w:r>
            <w:r>
              <w:rPr>
                <w:rFonts w:ascii="Arial" w:hAnsi="Arial" w:cs="Arial"/>
                <w:sz w:val="20"/>
                <w:szCs w:val="20"/>
              </w:rPr>
              <w:t xml:space="preserve"> </w:t>
            </w:r>
            <w:r w:rsidRPr="00F56BDB">
              <w:rPr>
                <w:rFonts w:ascii="Arial" w:hAnsi="Arial" w:cs="Arial"/>
                <w:sz w:val="20"/>
                <w:szCs w:val="20"/>
              </w:rPr>
              <w:t>Znečistené, nasiaknuté časti odevu okamžite vyzliecť.</w:t>
            </w:r>
            <w:r>
              <w:rPr>
                <w:rFonts w:ascii="Arial" w:hAnsi="Arial" w:cs="Arial"/>
                <w:sz w:val="20"/>
                <w:szCs w:val="20"/>
              </w:rPr>
              <w:t xml:space="preserve"> </w:t>
            </w:r>
            <w:r w:rsidRPr="00F56BDB">
              <w:rPr>
                <w:rFonts w:ascii="Arial" w:hAnsi="Arial" w:cs="Arial"/>
                <w:sz w:val="20"/>
                <w:szCs w:val="20"/>
              </w:rPr>
              <w:t>Pred prestávkami a po ukončení práce umyť ruky.</w:t>
            </w:r>
            <w:r>
              <w:rPr>
                <w:rFonts w:ascii="Arial" w:hAnsi="Arial" w:cs="Arial"/>
                <w:sz w:val="20"/>
                <w:szCs w:val="20"/>
              </w:rPr>
              <w:t xml:space="preserve"> </w:t>
            </w:r>
            <w:r w:rsidRPr="00F56BDB">
              <w:rPr>
                <w:rFonts w:ascii="Arial" w:hAnsi="Arial" w:cs="Arial"/>
                <w:sz w:val="20"/>
                <w:szCs w:val="20"/>
              </w:rPr>
              <w:t>Zabrániť styku s očami a pokožkou.</w:t>
            </w:r>
          </w:p>
          <w:p w:rsidR="00DD79BD" w:rsidRPr="007F0B8C"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Zaistiť dobré vetranie. To môže byť zabezpečené lokálnym odsávaním z pracoviska, alebo celkovým</w:t>
            </w:r>
            <w:r>
              <w:rPr>
                <w:rFonts w:ascii="Arial" w:hAnsi="Arial" w:cs="Arial"/>
                <w:sz w:val="20"/>
                <w:szCs w:val="20"/>
              </w:rPr>
              <w:t xml:space="preserve"> </w:t>
            </w:r>
            <w:r w:rsidRPr="00F56BDB">
              <w:rPr>
                <w:rFonts w:ascii="Arial" w:hAnsi="Arial" w:cs="Arial"/>
                <w:sz w:val="20"/>
                <w:szCs w:val="20"/>
              </w:rPr>
              <w:t>vzduchotechnickým systémom. Pokiaľ toto nepostačuje k udržaniu koncentrácie pod dovolenými maximálnymi</w:t>
            </w:r>
            <w:r>
              <w:rPr>
                <w:rFonts w:ascii="Arial" w:hAnsi="Arial" w:cs="Arial"/>
                <w:sz w:val="20"/>
                <w:szCs w:val="20"/>
              </w:rPr>
              <w:t xml:space="preserve"> </w:t>
            </w:r>
            <w:r w:rsidRPr="00F56BDB">
              <w:rPr>
                <w:rFonts w:ascii="Arial" w:hAnsi="Arial" w:cs="Arial"/>
                <w:sz w:val="20"/>
                <w:szCs w:val="20"/>
              </w:rPr>
              <w:t>hodnotami pre pracovisko, musí sa pre tento účel nosiť schválený dýchací prístroj. Toto platí iba v prípade,</w:t>
            </w:r>
            <w:r>
              <w:rPr>
                <w:rFonts w:ascii="Arial" w:hAnsi="Arial" w:cs="Arial"/>
                <w:sz w:val="20"/>
                <w:szCs w:val="20"/>
              </w:rPr>
              <w:t xml:space="preserve"> </w:t>
            </w:r>
            <w:r w:rsidRPr="00F56BDB">
              <w:rPr>
                <w:rFonts w:ascii="Arial" w:hAnsi="Arial" w:cs="Arial"/>
                <w:sz w:val="20"/>
                <w:szCs w:val="20"/>
              </w:rPr>
              <w:t>pokiaľ sú stanovené expozičné limity</w:t>
            </w:r>
            <w:r>
              <w:rPr>
                <w:rFonts w:ascii="Arial" w:hAnsi="Arial" w:cs="Arial"/>
                <w:sz w:val="20"/>
                <w:szCs w:val="20"/>
              </w:rPr>
              <w:t>.</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56BDB" w:rsidRPr="00F56BDB" w:rsidRDefault="00DD79BD" w:rsidP="00F56BD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dýchacích orgánov: </w:t>
            </w:r>
            <w:r w:rsidR="00F56BDB" w:rsidRPr="00F56BDB">
              <w:rPr>
                <w:rFonts w:ascii="Arial" w:hAnsi="Arial" w:cs="Arial"/>
                <w:sz w:val="20"/>
                <w:szCs w:val="20"/>
              </w:rPr>
              <w:t>Pri krátkodobom alebo nepatrnom vplyve filter proti organickým plynom a parám; v prípade</w:t>
            </w:r>
          </w:p>
          <w:p w:rsidR="00F432DC" w:rsidRPr="007F0B8C"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intenzívnejšej resp. dlhodobej expozície použiť ochranný dýchací prístroj nezávislý od okolitého</w:t>
            </w:r>
            <w:r>
              <w:rPr>
                <w:rFonts w:ascii="Arial" w:hAnsi="Arial" w:cs="Arial"/>
                <w:sz w:val="20"/>
                <w:szCs w:val="20"/>
              </w:rPr>
              <w:t xml:space="preserve"> </w:t>
            </w:r>
            <w:r w:rsidRPr="00F56BDB">
              <w:rPr>
                <w:rFonts w:ascii="Arial" w:hAnsi="Arial" w:cs="Arial"/>
                <w:sz w:val="20"/>
                <w:szCs w:val="20"/>
              </w:rPr>
              <w:t>ovzdušia.</w:t>
            </w:r>
            <w:r>
              <w:rPr>
                <w:rFonts w:ascii="Arial" w:hAnsi="Arial" w:cs="Arial"/>
                <w:sz w:val="20"/>
                <w:szCs w:val="20"/>
              </w:rPr>
              <w:t xml:space="preserve"> </w:t>
            </w:r>
            <w:r w:rsidRPr="00F56BDB">
              <w:rPr>
                <w:rFonts w:ascii="Arial" w:hAnsi="Arial" w:cs="Arial"/>
                <w:sz w:val="20"/>
                <w:szCs w:val="20"/>
              </w:rPr>
              <w:t>Filter A (EN 14387).</w:t>
            </w:r>
          </w:p>
          <w:p w:rsidR="00DD79BD" w:rsidRPr="007F0B8C" w:rsidRDefault="00DD79BD" w:rsidP="00F56BD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očí: </w:t>
            </w:r>
            <w:r w:rsidR="00F56BDB" w:rsidRPr="00F56BDB">
              <w:rPr>
                <w:rFonts w:ascii="Arial" w:hAnsi="Arial" w:cs="Arial"/>
                <w:sz w:val="20"/>
                <w:szCs w:val="20"/>
              </w:rPr>
              <w:t>Použiť tesne priliehajúce ochranné okuliare vybavené bočnou ochranou (EN 166), alebo tvárový</w:t>
            </w:r>
            <w:r w:rsidR="00F56BDB">
              <w:rPr>
                <w:rFonts w:ascii="Arial" w:hAnsi="Arial" w:cs="Arial"/>
                <w:sz w:val="20"/>
                <w:szCs w:val="20"/>
              </w:rPr>
              <w:t xml:space="preserve"> </w:t>
            </w:r>
            <w:r w:rsidR="00F56BDB" w:rsidRPr="00F56BDB">
              <w:rPr>
                <w:rFonts w:ascii="Arial" w:hAnsi="Arial" w:cs="Arial"/>
                <w:sz w:val="20"/>
                <w:szCs w:val="20"/>
              </w:rPr>
              <w:t>štít</w:t>
            </w:r>
            <w:r w:rsidR="00AA0CDD" w:rsidRPr="007F0B8C">
              <w:rPr>
                <w:rFonts w:ascii="Arial" w:hAnsi="Arial" w:cs="Arial"/>
                <w:sz w:val="20"/>
                <w:szCs w:val="20"/>
              </w:rPr>
              <w:t>.</w:t>
            </w:r>
          </w:p>
          <w:p w:rsidR="00F56BDB" w:rsidRPr="00F56BDB" w:rsidRDefault="00DD79BD" w:rsidP="00F56BD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Ochrana rúk:</w:t>
            </w:r>
            <w:r w:rsidR="00763E56" w:rsidRPr="007F0B8C">
              <w:rPr>
                <w:rFonts w:ascii="Arial" w:hAnsi="Arial" w:cs="Arial"/>
                <w:sz w:val="20"/>
                <w:szCs w:val="20"/>
              </w:rPr>
              <w:t xml:space="preserve"> </w:t>
            </w:r>
            <w:r w:rsidR="00F56BDB" w:rsidRPr="00F56BDB">
              <w:rPr>
                <w:rFonts w:ascii="Arial" w:hAnsi="Arial" w:cs="Arial"/>
                <w:sz w:val="20"/>
                <w:szCs w:val="20"/>
              </w:rPr>
              <w:t>Ochranné rukavice (EN 374).</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 Materiál rukavíc Polyetylén (PE, EN 374).</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 Penetračný čas materiálu rukavíc</w:t>
            </w:r>
          </w:p>
          <w:p w:rsidR="00F56BDB" w:rsidRP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Neboli vykonané žiadne testy, odolnosť rukavíc je potrebné pred použitím testovať.</w:t>
            </w:r>
          </w:p>
          <w:p w:rsidR="00F56BDB" w:rsidRDefault="00F56BDB" w:rsidP="00F56BDB">
            <w:pPr>
              <w:autoSpaceDE w:val="0"/>
              <w:autoSpaceDN w:val="0"/>
              <w:adjustRightInd w:val="0"/>
              <w:spacing w:after="0" w:line="240" w:lineRule="auto"/>
              <w:rPr>
                <w:rFonts w:ascii="Arial" w:hAnsi="Arial" w:cs="Arial"/>
                <w:sz w:val="20"/>
                <w:szCs w:val="20"/>
              </w:rPr>
            </w:pPr>
            <w:r w:rsidRPr="00F56BDB">
              <w:rPr>
                <w:rFonts w:ascii="Arial" w:hAnsi="Arial" w:cs="Arial"/>
                <w:sz w:val="20"/>
                <w:szCs w:val="20"/>
              </w:rPr>
              <w:t>U výrobcu rukavíc zistiť presný penetračný čas materiálu a dodržiavať ho.</w:t>
            </w:r>
          </w:p>
          <w:p w:rsidR="00763E56" w:rsidRPr="007F0B8C" w:rsidRDefault="00DD79BD" w:rsidP="00B73DE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tela: </w:t>
            </w:r>
            <w:r w:rsidR="00B73DEA" w:rsidRPr="00B73DEA">
              <w:rPr>
                <w:rFonts w:ascii="Arial" w:hAnsi="Arial" w:cs="Arial"/>
                <w:sz w:val="20"/>
                <w:szCs w:val="20"/>
              </w:rPr>
              <w:t>Ochranný pracovný odev s dlhými rukávmi (EN ISO 6529), príp. bez</w:t>
            </w:r>
            <w:r w:rsidR="00B73DEA">
              <w:rPr>
                <w:rFonts w:ascii="Arial" w:hAnsi="Arial" w:cs="Arial"/>
                <w:sz w:val="20"/>
                <w:szCs w:val="20"/>
              </w:rPr>
              <w:t xml:space="preserve">pečnostná ochranná obuv (EN ISO </w:t>
            </w:r>
            <w:r w:rsidR="00B73DEA" w:rsidRPr="00B73DEA">
              <w:rPr>
                <w:rFonts w:ascii="Arial" w:hAnsi="Arial" w:cs="Arial"/>
                <w:sz w:val="20"/>
                <w:szCs w:val="20"/>
              </w:rPr>
              <w:t>20345)</w:t>
            </w:r>
            <w:r w:rsidR="00763E56" w:rsidRPr="007F0B8C">
              <w:rPr>
                <w:rFonts w:ascii="Arial" w:hAnsi="Arial" w:cs="Arial"/>
                <w:sz w:val="20"/>
                <w:szCs w:val="20"/>
              </w:rPr>
              <w:t xml:space="preserve">. </w:t>
            </w:r>
          </w:p>
          <w:p w:rsidR="002133D0"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Tepelná nebezpečnosť Neuvedené.</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73DEA" w:rsidP="00B73DEA">
            <w:pPr>
              <w:autoSpaceDE w:val="0"/>
              <w:autoSpaceDN w:val="0"/>
              <w:adjustRightInd w:val="0"/>
              <w:spacing w:after="0" w:line="240" w:lineRule="auto"/>
              <w:rPr>
                <w:rFonts w:ascii="Arial" w:hAnsi="Arial" w:cs="Arial"/>
                <w:sz w:val="20"/>
                <w:szCs w:val="20"/>
              </w:rPr>
            </w:pPr>
            <w:r w:rsidRPr="00B73DEA">
              <w:rPr>
                <w:rFonts w:ascii="Arial" w:hAnsi="Arial" w:cs="Arial"/>
                <w:sz w:val="20"/>
                <w:szCs w:val="20"/>
              </w:rPr>
              <w:t>Po ukončení práce, ako aj počas nej obal riadne uzavrieť. Obaly ukladať stabilne. Zabrániť prevráteniu</w:t>
            </w:r>
            <w:r>
              <w:rPr>
                <w:rFonts w:ascii="Arial" w:hAnsi="Arial" w:cs="Arial"/>
                <w:sz w:val="20"/>
                <w:szCs w:val="20"/>
              </w:rPr>
              <w:t xml:space="preserve"> </w:t>
            </w:r>
            <w:r w:rsidRPr="00B73DEA">
              <w:rPr>
                <w:rFonts w:ascii="Arial" w:hAnsi="Arial" w:cs="Arial"/>
                <w:sz w:val="20"/>
                <w:szCs w:val="20"/>
              </w:rPr>
              <w:t>nezaisteného obalu. Znečistené obaly očistiť od kontaminantu.</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9: Fyzikálne a chemické vlastnosti</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612"/>
        <w:gridCol w:w="1559"/>
        <w:gridCol w:w="1701"/>
      </w:tblGrid>
      <w:tr w:rsidR="00DD79BD"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9.1. Informácie o základných fyzikálnych a chemických vlastnostiach</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Hodnota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Metóda</w:t>
            </w:r>
          </w:p>
        </w:tc>
      </w:tr>
      <w:tr w:rsidR="000477F4"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Skupenstvo</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rýchlo vytvrdzujúca pena </w:t>
            </w:r>
            <w:proofErr w:type="spellStart"/>
            <w:r w:rsidRPr="00B73DEA">
              <w:rPr>
                <w:rFonts w:ascii="Arial" w:hAnsi="Arial" w:cs="Arial"/>
                <w:sz w:val="20"/>
                <w:szCs w:val="20"/>
              </w:rPr>
              <w:t>dispergovaná</w:t>
            </w:r>
            <w:proofErr w:type="spellEnd"/>
            <w:r w:rsidRPr="00B73DEA">
              <w:rPr>
                <w:rFonts w:ascii="Arial" w:hAnsi="Arial" w:cs="Arial"/>
                <w:sz w:val="20"/>
                <w:szCs w:val="20"/>
              </w:rPr>
              <w:t xml:space="preserve"> v plynnom hnacom médiu</w:t>
            </w:r>
            <w:r>
              <w:rPr>
                <w:rFonts w:ascii="Arial" w:hAnsi="Arial" w:cs="Arial"/>
                <w:sz w:val="20"/>
                <w:szCs w:val="20"/>
              </w:rPr>
              <w:t xml:space="preserve"> </w:t>
            </w:r>
            <w:r w:rsidRPr="00B73DEA">
              <w:rPr>
                <w:rFonts w:ascii="Arial" w:hAnsi="Arial" w:cs="Arial"/>
                <w:sz w:val="20"/>
                <w:szCs w:val="20"/>
              </w:rPr>
              <w:t>v aerosólovej nádobe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3E474E">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Farba</w:t>
            </w:r>
            <w:r w:rsidR="003E474E" w:rsidRPr="007F0B8C">
              <w:rPr>
                <w:rFonts w:ascii="Arial" w:hAnsi="Arial" w:cs="Arial"/>
                <w:sz w:val="20"/>
                <w:szCs w:val="20"/>
              </w:rPr>
              <w:tab/>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B73DEA"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bledožltá</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Zápach</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577862"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charakteristický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topenia / tuhnutia</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136DE3" w:rsidP="00453EDA">
            <w:pPr>
              <w:autoSpaceDE w:val="0"/>
              <w:autoSpaceDN w:val="0"/>
              <w:adjustRightInd w:val="0"/>
              <w:spacing w:after="0" w:line="240" w:lineRule="auto"/>
              <w:rPr>
                <w:rFonts w:ascii="Arial" w:hAnsi="Arial" w:cs="Arial"/>
                <w:sz w:val="20"/>
                <w:szCs w:val="20"/>
              </w:rPr>
            </w:pPr>
            <w:r w:rsidRPr="00EC0055">
              <w:rPr>
                <w:rFonts w:ascii="Arial" w:hAnsi="Arial" w:cs="Arial"/>
                <w:sz w:val="20"/>
                <w:szCs w:val="20"/>
              </w:rPr>
              <w:t>Teplota varu alebo počiatočná teplota varu a rozmedzie teploty varu</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Horľavosť</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Dolná / horná medza výbušnosti</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205EA" w:rsidP="00B73DE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w:t>
            </w:r>
            <w:r w:rsidR="0090295D">
              <w:rPr>
                <w:rFonts w:ascii="Arial" w:hAnsi="Arial" w:cs="Arial"/>
                <w:sz w:val="20"/>
                <w:szCs w:val="20"/>
              </w:rPr>
              <w:t>5</w:t>
            </w:r>
            <w:r w:rsidRPr="007F0B8C">
              <w:rPr>
                <w:rFonts w:ascii="Arial" w:hAnsi="Arial" w:cs="Arial"/>
                <w:sz w:val="20"/>
                <w:szCs w:val="20"/>
              </w:rPr>
              <w:t xml:space="preserve"> / </w:t>
            </w:r>
            <w:r w:rsidR="00E41A8D" w:rsidRPr="007F0B8C">
              <w:rPr>
                <w:rFonts w:ascii="Arial" w:hAnsi="Arial" w:cs="Arial"/>
                <w:sz w:val="20"/>
                <w:szCs w:val="20"/>
              </w:rPr>
              <w:t>1</w:t>
            </w:r>
            <w:r w:rsidR="00B73DEA">
              <w:rPr>
                <w:rFonts w:ascii="Arial" w:hAnsi="Arial" w:cs="Arial"/>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763E56"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060AD8"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vzplanutia</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B73DEA" w:rsidP="00060AD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&lt; 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samovznietenia</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produkt nie je </w:t>
            </w:r>
            <w:r>
              <w:rPr>
                <w:rFonts w:ascii="Arial" w:hAnsi="Arial" w:cs="Arial"/>
                <w:sz w:val="20"/>
                <w:szCs w:val="20"/>
              </w:rPr>
              <w:t>s</w:t>
            </w:r>
            <w:r w:rsidRPr="00B73DEA">
              <w:rPr>
                <w:rFonts w:ascii="Arial" w:hAnsi="Arial" w:cs="Arial"/>
                <w:sz w:val="20"/>
                <w:szCs w:val="20"/>
              </w:rPr>
              <w:t>amozápalný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rozkladu</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pH</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Kinetická viskozita</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B73DEA" w:rsidP="0090295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90295D" w:rsidP="00060AD8">
            <w:pPr>
              <w:autoSpaceDE w:val="0"/>
              <w:autoSpaceDN w:val="0"/>
              <w:adjustRightInd w:val="0"/>
              <w:spacing w:after="0" w:line="240" w:lineRule="auto"/>
              <w:rPr>
                <w:rFonts w:ascii="Arial" w:hAnsi="Arial" w:cs="Arial"/>
                <w:sz w:val="20"/>
                <w:szCs w:val="20"/>
              </w:rPr>
            </w:pPr>
            <w:proofErr w:type="spellStart"/>
            <w:r>
              <w:t>mPa</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Rozpustnosť </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D807C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Vo vode </w:t>
            </w:r>
            <w:r w:rsidR="00D807C0">
              <w:rPr>
                <w:rFonts w:ascii="Arial" w:hAnsi="Arial" w:cs="Arial"/>
                <w:sz w:val="20"/>
                <w:szCs w:val="20"/>
              </w:rPr>
              <w:t>ne</w:t>
            </w:r>
            <w:r w:rsidRPr="007F0B8C">
              <w:rPr>
                <w:rFonts w:ascii="Arial" w:hAnsi="Arial" w:cs="Arial"/>
                <w:sz w:val="20"/>
                <w:szCs w:val="20"/>
              </w:rPr>
              <w:t>rozpustný</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Rozdeľovacia konštanta (hodnota log)</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90295D">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Tlak pár</w:t>
            </w:r>
            <w:r w:rsidR="0090295D">
              <w:rPr>
                <w:rFonts w:ascii="Arial" w:hAnsi="Arial" w:cs="Arial"/>
                <w:sz w:val="20"/>
                <w:szCs w:val="20"/>
              </w:rPr>
              <w:tab/>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&gt;500 (v tlakovej nádobe)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B73DEA" w:rsidP="00E2355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k</w:t>
            </w:r>
            <w:r w:rsidR="00E23559" w:rsidRPr="007F0B8C">
              <w:rPr>
                <w:rFonts w:ascii="Arial" w:hAnsi="Arial" w:cs="Arial"/>
                <w:sz w:val="20"/>
                <w:szCs w:val="20"/>
              </w:rPr>
              <w:t xml:space="preserve">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FD426F">
            <w:pPr>
              <w:tabs>
                <w:tab w:val="left" w:pos="2943"/>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Hustota / relatívna hustota</w:t>
            </w:r>
            <w:r w:rsidR="00B16A32" w:rsidRPr="007F0B8C">
              <w:rPr>
                <w:rFonts w:ascii="Arial" w:hAnsi="Arial" w:cs="Arial"/>
                <w:sz w:val="20"/>
                <w:szCs w:val="20"/>
              </w:rPr>
              <w:tab/>
            </w:r>
            <w:r w:rsidR="00FD426F" w:rsidRPr="007F0B8C">
              <w:rPr>
                <w:rFonts w:ascii="Arial" w:hAnsi="Arial" w:cs="Arial"/>
                <w:sz w:val="20"/>
                <w:szCs w:val="20"/>
              </w:rPr>
              <w:tab/>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B73DE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w:t>
            </w:r>
            <w:r w:rsidR="00B73DEA">
              <w:rPr>
                <w:rFonts w:ascii="Arial" w:hAnsi="Arial" w:cs="Arial"/>
                <w:sz w:val="20"/>
                <w:szCs w:val="20"/>
              </w:rPr>
              <w:t>3</w:t>
            </w:r>
            <w:r>
              <w:rPr>
                <w:rFonts w:ascii="Arial" w:hAnsi="Arial" w:cs="Arial"/>
                <w:sz w:val="20"/>
                <w:szCs w:val="20"/>
              </w:rPr>
              <w:t xml:space="preserve"> </w:t>
            </w:r>
            <w:r w:rsidR="00B73DEA">
              <w:rPr>
                <w:rFonts w:ascii="Arial" w:hAnsi="Arial" w:cs="Arial"/>
                <w:sz w:val="20"/>
                <w:szCs w:val="20"/>
              </w:rPr>
              <w:t>(PMDI)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E0639"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B73DEA">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Relatívna hustota pár</w:t>
            </w:r>
            <w:r w:rsidR="00B73DEA">
              <w:rPr>
                <w:rFonts w:ascii="Arial" w:hAnsi="Arial" w:cs="Arial"/>
                <w:sz w:val="20"/>
                <w:szCs w:val="20"/>
              </w:rPr>
              <w:tab/>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pary sú ťažšie ako </w:t>
            </w:r>
            <w:r>
              <w:rPr>
                <w:rFonts w:ascii="Arial" w:hAnsi="Arial" w:cs="Arial"/>
                <w:sz w:val="20"/>
                <w:szCs w:val="20"/>
              </w:rPr>
              <w:t>v</w:t>
            </w:r>
            <w:r w:rsidRPr="00B73DEA">
              <w:rPr>
                <w:rFonts w:ascii="Arial" w:hAnsi="Arial" w:cs="Arial"/>
                <w:sz w:val="20"/>
                <w:szCs w:val="20"/>
              </w:rPr>
              <w:t>zduch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B73DE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Vlastnosti častíc</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0477F4"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B73DE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B73DEA" w:rsidP="0090295D">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nie sú k dispozícii žiadne ďalšie relevantné informácie</w:t>
            </w:r>
          </w:p>
        </w:tc>
      </w:tr>
    </w:tbl>
    <w:p w:rsidR="000B147F" w:rsidRPr="007F0B8C"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B16A32">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10: Stabilita a reaktivita</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Neuvádza sa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Pri dodržaní stanovených predpisov skladovania a používania je prípravok stabilný (</w:t>
            </w:r>
            <w:r w:rsidR="002D38E2">
              <w:rPr>
                <w:rFonts w:ascii="Arial" w:hAnsi="Arial" w:cs="Arial"/>
                <w:sz w:val="20"/>
                <w:szCs w:val="20"/>
              </w:rPr>
              <w:t>pozri</w:t>
            </w:r>
            <w:r w:rsidRPr="00B73DEA">
              <w:rPr>
                <w:rFonts w:ascii="Arial" w:hAnsi="Arial" w:cs="Arial"/>
                <w:sz w:val="20"/>
                <w:szCs w:val="20"/>
              </w:rPr>
              <w:t xml:space="preserve"> oddiel 7). Zabrániť</w:t>
            </w:r>
            <w:r>
              <w:rPr>
                <w:rFonts w:ascii="Arial" w:hAnsi="Arial" w:cs="Arial"/>
                <w:sz w:val="20"/>
                <w:szCs w:val="20"/>
              </w:rPr>
              <w:t xml:space="preserve"> </w:t>
            </w:r>
            <w:r w:rsidRPr="00B73DEA">
              <w:rPr>
                <w:rFonts w:ascii="Arial" w:hAnsi="Arial" w:cs="Arial"/>
                <w:sz w:val="20"/>
                <w:szCs w:val="20"/>
              </w:rPr>
              <w:t>nadmernému z</w:t>
            </w:r>
            <w:r>
              <w:rPr>
                <w:rFonts w:ascii="Arial" w:hAnsi="Arial" w:cs="Arial"/>
                <w:sz w:val="20"/>
                <w:szCs w:val="20"/>
              </w:rPr>
              <w:t>ahriatiu rôznymi zdrojmi tepla.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73DEA" w:rsidP="00453ED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Prudko reaguje s vodou a látkami, ktoré obsah</w:t>
            </w:r>
            <w:r>
              <w:rPr>
                <w:rFonts w:ascii="Arial" w:hAnsi="Arial" w:cs="Arial"/>
                <w:sz w:val="20"/>
                <w:szCs w:val="20"/>
              </w:rPr>
              <w:t>ujú voľne aktívne atómy vodíka.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Chrániť pred </w:t>
            </w:r>
            <w:proofErr w:type="spellStart"/>
            <w:r w:rsidRPr="00B73DEA">
              <w:rPr>
                <w:rFonts w:ascii="Arial" w:hAnsi="Arial" w:cs="Arial"/>
                <w:sz w:val="20"/>
                <w:szCs w:val="20"/>
              </w:rPr>
              <w:t>zahriatim</w:t>
            </w:r>
            <w:proofErr w:type="spellEnd"/>
            <w:r w:rsidRPr="00B73DEA">
              <w:rPr>
                <w:rFonts w:ascii="Arial" w:hAnsi="Arial" w:cs="Arial"/>
                <w:sz w:val="20"/>
                <w:szCs w:val="20"/>
              </w:rPr>
              <w:t>, otvoreným</w:t>
            </w:r>
            <w:r>
              <w:rPr>
                <w:rFonts w:ascii="Arial" w:hAnsi="Arial" w:cs="Arial"/>
                <w:sz w:val="20"/>
                <w:szCs w:val="20"/>
              </w:rPr>
              <w:t>i plameňmi a zápalnými zdrojmi.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Silné oxidačné činidlá.</w:t>
            </w:r>
          </w:p>
          <w:p w:rsidR="00DD79BD"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Prudko reaguje s vodou a látkami, ktoré obsah</w:t>
            </w:r>
            <w:r>
              <w:rPr>
                <w:rFonts w:ascii="Arial" w:hAnsi="Arial" w:cs="Arial"/>
                <w:sz w:val="20"/>
                <w:szCs w:val="20"/>
              </w:rPr>
              <w:t>ujú voľne aktívne atómy vodíka.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73DEA" w:rsidP="00453ED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Pri vysokých teplotách môžu vznikať nebezpečné rozkladné produkty. </w:t>
            </w:r>
            <w:r w:rsidR="002D38E2">
              <w:rPr>
                <w:rFonts w:ascii="Arial" w:hAnsi="Arial" w:cs="Arial"/>
                <w:sz w:val="20"/>
                <w:szCs w:val="20"/>
              </w:rPr>
              <w:t>Pozri</w:t>
            </w:r>
            <w:r w:rsidRPr="00B73DEA">
              <w:rPr>
                <w:rFonts w:ascii="Arial" w:hAnsi="Arial" w:cs="Arial"/>
                <w:sz w:val="20"/>
                <w:szCs w:val="20"/>
              </w:rPr>
              <w:t xml:space="preserve"> oddiel 5</w:t>
            </w:r>
          </w:p>
        </w:tc>
      </w:tr>
    </w:tbl>
    <w:p w:rsidR="00DD79BD" w:rsidRPr="007F0B8C"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0B147F">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11: Toxikologické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11.1. </w:t>
            </w:r>
            <w:r w:rsidR="00F537CC" w:rsidRPr="007F0B8C">
              <w:rPr>
                <w:rFonts w:ascii="Arial" w:hAnsi="Arial" w:cs="Arial"/>
                <w:sz w:val="20"/>
                <w:szCs w:val="20"/>
              </w:rPr>
              <w:t>Informácie o triedach nebezpečnosti vymedzených v nariadení (ES) č. 1272/2008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Škodlivý pri vdýchnutí.</w:t>
            </w:r>
          </w:p>
          <w:p w:rsidR="00B73DEA" w:rsidRDefault="00B73DEA" w:rsidP="00B73DEA">
            <w:pPr>
              <w:autoSpaceDE w:val="0"/>
              <w:autoSpaceDN w:val="0"/>
              <w:adjustRightInd w:val="0"/>
              <w:spacing w:after="0" w:line="240" w:lineRule="auto"/>
              <w:ind w:left="90"/>
              <w:rPr>
                <w:rFonts w:ascii="Arial" w:hAnsi="Arial" w:cs="Arial"/>
                <w:sz w:val="20"/>
                <w:szCs w:val="20"/>
              </w:rPr>
            </w:pP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9016-87-9 </w:t>
            </w:r>
            <w:proofErr w:type="spellStart"/>
            <w:r w:rsidRPr="00B73DEA">
              <w:rPr>
                <w:rFonts w:ascii="Arial" w:hAnsi="Arial" w:cs="Arial"/>
                <w:sz w:val="20"/>
                <w:szCs w:val="20"/>
              </w:rPr>
              <w:t>difenylmetándiizokyanát</w:t>
            </w:r>
            <w:proofErr w:type="spellEnd"/>
            <w:r w:rsidRPr="00B73DEA">
              <w:rPr>
                <w:rFonts w:ascii="Arial" w:hAnsi="Arial" w:cs="Arial"/>
                <w:sz w:val="20"/>
                <w:szCs w:val="20"/>
              </w:rPr>
              <w:t xml:space="preserve">, izoméry a </w:t>
            </w:r>
            <w:proofErr w:type="spellStart"/>
            <w:r w:rsidRPr="00B73DEA">
              <w:rPr>
                <w:rFonts w:ascii="Arial" w:hAnsi="Arial" w:cs="Arial"/>
                <w:sz w:val="20"/>
                <w:szCs w:val="20"/>
              </w:rPr>
              <w:t>homológy</w:t>
            </w:r>
            <w:proofErr w:type="spellEnd"/>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orálne LD50 &gt; 5000 mg/kg (potkan)</w:t>
            </w: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dermálne LD50 &gt; 5000 mg/kg (králik)</w:t>
            </w:r>
          </w:p>
          <w:p w:rsidR="00B73DEA" w:rsidRDefault="00B73DEA" w:rsidP="00B73DEA">
            <w:pPr>
              <w:autoSpaceDE w:val="0"/>
              <w:autoSpaceDN w:val="0"/>
              <w:adjustRightInd w:val="0"/>
              <w:spacing w:after="0" w:line="240" w:lineRule="auto"/>
              <w:ind w:left="90"/>
              <w:rPr>
                <w:rFonts w:ascii="Arial" w:hAnsi="Arial" w:cs="Arial"/>
                <w:sz w:val="20"/>
                <w:szCs w:val="20"/>
              </w:rPr>
            </w:pP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13674-84-5 </w:t>
            </w:r>
            <w:proofErr w:type="spellStart"/>
            <w:r w:rsidRPr="00B73DEA">
              <w:rPr>
                <w:rFonts w:ascii="Arial" w:hAnsi="Arial" w:cs="Arial"/>
                <w:sz w:val="20"/>
                <w:szCs w:val="20"/>
              </w:rPr>
              <w:t>tris</w:t>
            </w:r>
            <w:proofErr w:type="spellEnd"/>
            <w:r w:rsidRPr="00B73DEA">
              <w:rPr>
                <w:rFonts w:ascii="Arial" w:hAnsi="Arial" w:cs="Arial"/>
                <w:sz w:val="20"/>
                <w:szCs w:val="20"/>
              </w:rPr>
              <w:t>(2-chlorisopropyl)-fosfát</w:t>
            </w: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orálne LD50 3600 mg/kg (potkan)</w:t>
            </w:r>
          </w:p>
          <w:p w:rsidR="00B73DEA" w:rsidRDefault="00B73DEA" w:rsidP="00B73DEA">
            <w:pPr>
              <w:autoSpaceDE w:val="0"/>
              <w:autoSpaceDN w:val="0"/>
              <w:adjustRightInd w:val="0"/>
              <w:spacing w:after="0" w:line="240" w:lineRule="auto"/>
              <w:ind w:left="90"/>
              <w:rPr>
                <w:rFonts w:ascii="Arial" w:hAnsi="Arial" w:cs="Arial"/>
                <w:sz w:val="20"/>
                <w:szCs w:val="20"/>
              </w:rPr>
            </w:pP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74-98-6 propán</w:t>
            </w: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inhala</w:t>
            </w:r>
            <w:r>
              <w:rPr>
                <w:rFonts w:ascii="Arial" w:hAnsi="Arial" w:cs="Arial"/>
                <w:sz w:val="20"/>
                <w:szCs w:val="20"/>
              </w:rPr>
              <w:t>čne</w:t>
            </w:r>
            <w:r w:rsidRPr="00B73DEA">
              <w:rPr>
                <w:rFonts w:ascii="Arial" w:hAnsi="Arial" w:cs="Arial"/>
                <w:sz w:val="20"/>
                <w:szCs w:val="20"/>
              </w:rPr>
              <w:t xml:space="preserve"> LC50/4 h 658 mg/l (potkan)</w:t>
            </w:r>
          </w:p>
          <w:p w:rsidR="00B73DEA" w:rsidRDefault="00B73DEA" w:rsidP="00B73DEA">
            <w:pPr>
              <w:autoSpaceDE w:val="0"/>
              <w:autoSpaceDN w:val="0"/>
              <w:adjustRightInd w:val="0"/>
              <w:spacing w:after="0" w:line="240" w:lineRule="auto"/>
              <w:ind w:left="90"/>
              <w:rPr>
                <w:rFonts w:ascii="Arial" w:hAnsi="Arial" w:cs="Arial"/>
                <w:sz w:val="20"/>
                <w:szCs w:val="20"/>
              </w:rPr>
            </w:pP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106-97-8 bután</w:t>
            </w:r>
          </w:p>
          <w:p w:rsidR="0090295D" w:rsidRDefault="00B73DEA" w:rsidP="00B73DEA">
            <w:pPr>
              <w:autoSpaceDE w:val="0"/>
              <w:autoSpaceDN w:val="0"/>
              <w:adjustRightInd w:val="0"/>
              <w:spacing w:after="0" w:line="240" w:lineRule="auto"/>
              <w:ind w:left="90"/>
              <w:rPr>
                <w:rFonts w:ascii="Arial" w:hAnsi="Arial" w:cs="Arial"/>
                <w:sz w:val="20"/>
                <w:szCs w:val="20"/>
              </w:rPr>
            </w:pPr>
            <w:proofErr w:type="spellStart"/>
            <w:r>
              <w:rPr>
                <w:rFonts w:ascii="Arial" w:hAnsi="Arial" w:cs="Arial"/>
                <w:sz w:val="20"/>
                <w:szCs w:val="20"/>
              </w:rPr>
              <w:t>inhalače</w:t>
            </w:r>
            <w:proofErr w:type="spellEnd"/>
            <w:r w:rsidRPr="00B73DEA">
              <w:rPr>
                <w:rFonts w:ascii="Arial" w:hAnsi="Arial" w:cs="Arial"/>
                <w:sz w:val="20"/>
                <w:szCs w:val="20"/>
              </w:rPr>
              <w:t xml:space="preserve"> LC50/4 h 658 mg/l (potkan)</w:t>
            </w:r>
          </w:p>
          <w:p w:rsidR="00B73DEA" w:rsidRDefault="00B73DEA" w:rsidP="00B73DEA">
            <w:pPr>
              <w:autoSpaceDE w:val="0"/>
              <w:autoSpaceDN w:val="0"/>
              <w:adjustRightInd w:val="0"/>
              <w:spacing w:after="0" w:line="240" w:lineRule="auto"/>
              <w:ind w:left="90"/>
              <w:rPr>
                <w:rFonts w:ascii="Arial" w:hAnsi="Arial" w:cs="Arial"/>
                <w:sz w:val="20"/>
                <w:szCs w:val="20"/>
              </w:rPr>
            </w:pP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75-28-5 izobután</w:t>
            </w: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inhala</w:t>
            </w:r>
            <w:r>
              <w:rPr>
                <w:rFonts w:ascii="Arial" w:hAnsi="Arial" w:cs="Arial"/>
                <w:sz w:val="20"/>
                <w:szCs w:val="20"/>
              </w:rPr>
              <w:t>č</w:t>
            </w:r>
            <w:r w:rsidRPr="00B73DEA">
              <w:rPr>
                <w:rFonts w:ascii="Arial" w:hAnsi="Arial" w:cs="Arial"/>
                <w:sz w:val="20"/>
                <w:szCs w:val="20"/>
              </w:rPr>
              <w:t>ne LC50/4 h 658 mg/l (potkan)</w:t>
            </w:r>
          </w:p>
          <w:p w:rsidR="00B73DEA" w:rsidRDefault="00B73DEA" w:rsidP="00B73DEA">
            <w:pPr>
              <w:autoSpaceDE w:val="0"/>
              <w:autoSpaceDN w:val="0"/>
              <w:adjustRightInd w:val="0"/>
              <w:spacing w:after="0" w:line="240" w:lineRule="auto"/>
              <w:ind w:left="90"/>
              <w:rPr>
                <w:rFonts w:ascii="Arial" w:hAnsi="Arial" w:cs="Arial"/>
                <w:sz w:val="20"/>
                <w:szCs w:val="20"/>
              </w:rPr>
            </w:pPr>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115-10-6 </w:t>
            </w:r>
            <w:proofErr w:type="spellStart"/>
            <w:r w:rsidRPr="00B73DEA">
              <w:rPr>
                <w:rFonts w:ascii="Arial" w:hAnsi="Arial" w:cs="Arial"/>
                <w:sz w:val="20"/>
                <w:szCs w:val="20"/>
              </w:rPr>
              <w:t>dimetyléter</w:t>
            </w:r>
            <w:proofErr w:type="spellEnd"/>
          </w:p>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inhala</w:t>
            </w:r>
            <w:r>
              <w:rPr>
                <w:rFonts w:ascii="Arial" w:hAnsi="Arial" w:cs="Arial"/>
                <w:sz w:val="20"/>
                <w:szCs w:val="20"/>
              </w:rPr>
              <w:t>č</w:t>
            </w:r>
            <w:r w:rsidRPr="00B73DEA">
              <w:rPr>
                <w:rFonts w:ascii="Arial" w:hAnsi="Arial" w:cs="Arial"/>
                <w:sz w:val="20"/>
                <w:szCs w:val="20"/>
              </w:rPr>
              <w:t>ne LC50/4 h 164 mg/l (potkan)</w:t>
            </w:r>
          </w:p>
          <w:p w:rsidR="00B73DEA"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NOAEC 47106 mg/m3</w:t>
            </w:r>
            <w:r>
              <w:rPr>
                <w:rFonts w:ascii="Arial" w:hAnsi="Arial" w:cs="Arial"/>
                <w:sz w:val="20"/>
                <w:szCs w:val="20"/>
              </w:rPr>
              <w:t xml:space="preserve"> </w:t>
            </w:r>
            <w:r w:rsidRPr="00B73DEA">
              <w:rPr>
                <w:rFonts w:ascii="Arial" w:hAnsi="Arial" w:cs="Arial"/>
                <w:sz w:val="20"/>
                <w:szCs w:val="20"/>
              </w:rPr>
              <w:t xml:space="preserve"> (potkan) (OECD 452 - Chronic Toxicity </w:t>
            </w:r>
            <w:proofErr w:type="spellStart"/>
            <w:r w:rsidRPr="00B73DEA">
              <w:rPr>
                <w:rFonts w:ascii="Arial" w:hAnsi="Arial" w:cs="Arial"/>
                <w:sz w:val="20"/>
                <w:szCs w:val="20"/>
              </w:rPr>
              <w:t>Studies</w:t>
            </w:r>
            <w:proofErr w:type="spellEnd"/>
            <w:r w:rsidRPr="00B73DEA">
              <w:rPr>
                <w:rFonts w:ascii="Arial" w:hAnsi="Arial" w:cs="Arial"/>
                <w:sz w:val="20"/>
                <w:szCs w:val="20"/>
              </w:rPr>
              <w:t>)</w:t>
            </w:r>
            <w:r>
              <w:rPr>
                <w:rFonts w:ascii="Arial" w:hAnsi="Arial" w:cs="Arial"/>
                <w:sz w:val="20"/>
                <w:szCs w:val="20"/>
              </w:rPr>
              <w:t xml:space="preserve"> </w:t>
            </w:r>
            <w:r w:rsidRPr="00B73DEA">
              <w:rPr>
                <w:rFonts w:ascii="Arial" w:hAnsi="Arial" w:cs="Arial"/>
                <w:sz w:val="20"/>
                <w:szCs w:val="20"/>
              </w:rPr>
              <w:t>Toxicita pri opakovaných dávkach</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90295D" w:rsidP="001871D3">
            <w:pPr>
              <w:autoSpaceDE w:val="0"/>
              <w:autoSpaceDN w:val="0"/>
              <w:adjustRightInd w:val="0"/>
              <w:spacing w:after="0" w:line="240" w:lineRule="auto"/>
              <w:ind w:left="90"/>
              <w:rPr>
                <w:rFonts w:ascii="Arial" w:hAnsi="Arial" w:cs="Arial"/>
                <w:sz w:val="20"/>
                <w:szCs w:val="20"/>
              </w:rPr>
            </w:pPr>
            <w:r>
              <w:t>Dráždi kožu.</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Spôsobuje vážne podráždenie očí.</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B73DEA" w:rsidP="0090295D">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Môže spôsobiť senzibilizáciu po vdýchnutí a po kontakte s</w:t>
            </w:r>
            <w:r>
              <w:rPr>
                <w:rFonts w:ascii="Arial" w:hAnsi="Arial" w:cs="Arial"/>
                <w:sz w:val="20"/>
                <w:szCs w:val="20"/>
              </w:rPr>
              <w:t> </w:t>
            </w:r>
            <w:r w:rsidRPr="00B73DEA">
              <w:rPr>
                <w:rFonts w:ascii="Arial" w:hAnsi="Arial" w:cs="Arial"/>
                <w:sz w:val="20"/>
                <w:szCs w:val="20"/>
              </w:rPr>
              <w:t>pokožkou</w:t>
            </w:r>
            <w:r>
              <w:rPr>
                <w:rFonts w:ascii="Arial" w:hAnsi="Arial" w:cs="Arial"/>
                <w:sz w:val="20"/>
                <w:szCs w:val="20"/>
              </w:rPr>
              <w:t>.</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Produkt je klasifikovaný ako CMR (</w:t>
            </w:r>
            <w:r w:rsidR="002D38E2">
              <w:rPr>
                <w:rFonts w:ascii="Arial" w:hAnsi="Arial" w:cs="Arial"/>
                <w:sz w:val="20"/>
                <w:szCs w:val="20"/>
              </w:rPr>
              <w:t>pozri</w:t>
            </w:r>
            <w:r>
              <w:rPr>
                <w:rFonts w:ascii="Arial" w:hAnsi="Arial" w:cs="Arial"/>
                <w:sz w:val="20"/>
                <w:szCs w:val="20"/>
              </w:rPr>
              <w:t xml:space="preserve"> klasifikácia produktu v oddiele</w:t>
            </w:r>
            <w:r w:rsidRPr="00B73DEA">
              <w:rPr>
                <w:rFonts w:ascii="Arial" w:hAnsi="Arial" w:cs="Arial"/>
                <w:sz w:val="20"/>
                <w:szCs w:val="20"/>
              </w:rPr>
              <w:t xml:space="preserve"> 2 KBÚ).</w:t>
            </w:r>
          </w:p>
          <w:p w:rsidR="00453EDA" w:rsidRPr="007F0B8C"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 xml:space="preserve">Carc. 2, </w:t>
            </w:r>
            <w:proofErr w:type="spellStart"/>
            <w:r w:rsidRPr="00B73DEA">
              <w:rPr>
                <w:rFonts w:ascii="Arial" w:hAnsi="Arial" w:cs="Arial"/>
                <w:sz w:val="20"/>
                <w:szCs w:val="20"/>
              </w:rPr>
              <w:t>Lact</w:t>
            </w:r>
            <w:proofErr w:type="spellEnd"/>
            <w:r w:rsidRPr="00B73DEA">
              <w:rPr>
                <w:rFonts w:ascii="Arial" w:hAnsi="Arial" w:cs="Arial"/>
                <w:sz w:val="20"/>
                <w:szCs w:val="20"/>
              </w:rPr>
              <w:t>.</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90295D" w:rsidP="004068A8">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Podozrenie, že spôsobuje rakovinu.</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90295D" w:rsidP="004068A8">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Môže spôsob</w:t>
            </w:r>
            <w:r>
              <w:rPr>
                <w:rFonts w:ascii="Arial" w:hAnsi="Arial" w:cs="Arial"/>
                <w:sz w:val="20"/>
                <w:szCs w:val="20"/>
              </w:rPr>
              <w:t>iť poškodenie u dojčených detí.</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73DEA" w:rsidRPr="00B73DEA" w:rsidRDefault="00B73DEA" w:rsidP="00B73DE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Môže spôsobiť podráždenie dýchacích ciest.</w:t>
            </w:r>
          </w:p>
          <w:p w:rsidR="00453EDA" w:rsidRPr="007F0B8C" w:rsidRDefault="00453EDA" w:rsidP="00B73DEA">
            <w:pPr>
              <w:autoSpaceDE w:val="0"/>
              <w:autoSpaceDN w:val="0"/>
              <w:adjustRightInd w:val="0"/>
              <w:spacing w:after="0" w:line="240" w:lineRule="auto"/>
              <w:rPr>
                <w:rFonts w:ascii="Arial" w:hAnsi="Arial" w:cs="Arial"/>
                <w:sz w:val="20"/>
                <w:szCs w:val="20"/>
              </w:rPr>
            </w:pP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90295D" w:rsidP="00453EDA">
            <w:pPr>
              <w:autoSpaceDE w:val="0"/>
              <w:autoSpaceDN w:val="0"/>
              <w:adjustRightInd w:val="0"/>
              <w:spacing w:after="0" w:line="240" w:lineRule="auto"/>
              <w:ind w:left="90"/>
              <w:rPr>
                <w:rFonts w:ascii="Arial" w:hAnsi="Arial" w:cs="Arial"/>
                <w:sz w:val="20"/>
                <w:szCs w:val="20"/>
              </w:rPr>
            </w:pPr>
            <w:r w:rsidRPr="0090295D">
              <w:rPr>
                <w:rFonts w:ascii="Arial" w:hAnsi="Arial" w:cs="Arial"/>
                <w:sz w:val="20"/>
                <w:szCs w:val="20"/>
              </w:rPr>
              <w:t>Môže spôsobiť poškodenie orgánov pri dlhšej alebo opakovanej expozícii.</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B73DEA" w:rsidP="00453EDA">
            <w:pPr>
              <w:autoSpaceDE w:val="0"/>
              <w:autoSpaceDN w:val="0"/>
              <w:adjustRightInd w:val="0"/>
              <w:spacing w:after="0" w:line="240" w:lineRule="auto"/>
              <w:ind w:left="90"/>
              <w:rPr>
                <w:rFonts w:ascii="Arial" w:hAnsi="Arial" w:cs="Arial"/>
                <w:sz w:val="20"/>
                <w:szCs w:val="20"/>
              </w:rPr>
            </w:pPr>
            <w:r w:rsidRPr="00B73DEA">
              <w:rPr>
                <w:rFonts w:ascii="Arial" w:hAnsi="Arial" w:cs="Arial"/>
                <w:sz w:val="20"/>
                <w:szCs w:val="20"/>
              </w:rPr>
              <w:t>Na základe dostupných údajov nie sú kritéria pre klasifikáciu splnené.</w:t>
            </w:r>
          </w:p>
        </w:tc>
      </w:tr>
      <w:tr w:rsidR="00F537CC" w:rsidRPr="007F0B8C"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6E67A7" w:rsidRDefault="006E67A7" w:rsidP="006E67A7">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7F0B8C" w:rsidRDefault="006E67A7" w:rsidP="006E67A7">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12: Ekologické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031E49">
            <w:pPr>
              <w:tabs>
                <w:tab w:val="left" w:pos="2175"/>
              </w:tabs>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12.1. Toxicita</w:t>
            </w:r>
            <w:r w:rsidR="00031E49">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Vodná toxicita:</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9016-87-9 </w:t>
            </w:r>
            <w:proofErr w:type="spellStart"/>
            <w:r w:rsidRPr="00031E49">
              <w:rPr>
                <w:rFonts w:ascii="Arial" w:hAnsi="Arial" w:cs="Arial"/>
                <w:sz w:val="20"/>
                <w:szCs w:val="20"/>
              </w:rPr>
              <w:t>difenylmetándiizokyanát</w:t>
            </w:r>
            <w:proofErr w:type="spellEnd"/>
            <w:r w:rsidRPr="00031E49">
              <w:rPr>
                <w:rFonts w:ascii="Arial" w:hAnsi="Arial" w:cs="Arial"/>
                <w:sz w:val="20"/>
                <w:szCs w:val="20"/>
              </w:rPr>
              <w:t xml:space="preserve">, izoméry a </w:t>
            </w:r>
            <w:proofErr w:type="spellStart"/>
            <w:r w:rsidRPr="00031E49">
              <w:rPr>
                <w:rFonts w:ascii="Arial" w:hAnsi="Arial" w:cs="Arial"/>
                <w:sz w:val="20"/>
                <w:szCs w:val="20"/>
              </w:rPr>
              <w:t>homológy</w:t>
            </w:r>
            <w:proofErr w:type="spellEnd"/>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EC50 (48 hod.) &gt; 1000 mg/l (dafnia)</w:t>
            </w:r>
          </w:p>
          <w:p w:rsidR="00031E49" w:rsidRDefault="00031E49" w:rsidP="00031E49">
            <w:pPr>
              <w:autoSpaceDE w:val="0"/>
              <w:autoSpaceDN w:val="0"/>
              <w:adjustRightInd w:val="0"/>
              <w:spacing w:after="0" w:line="240" w:lineRule="auto"/>
              <w:ind w:left="90"/>
              <w:rPr>
                <w:rFonts w:ascii="Arial" w:hAnsi="Arial" w:cs="Arial"/>
                <w:sz w:val="20"/>
                <w:szCs w:val="20"/>
              </w:rPr>
            </w:pP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85535-85-9 </w:t>
            </w:r>
            <w:proofErr w:type="spellStart"/>
            <w:r w:rsidRPr="00031E49">
              <w:rPr>
                <w:rFonts w:ascii="Arial" w:hAnsi="Arial" w:cs="Arial"/>
                <w:sz w:val="20"/>
                <w:szCs w:val="20"/>
              </w:rPr>
              <w:t>alkány</w:t>
            </w:r>
            <w:proofErr w:type="spellEnd"/>
            <w:r w:rsidRPr="00031E49">
              <w:rPr>
                <w:rFonts w:ascii="Arial" w:hAnsi="Arial" w:cs="Arial"/>
                <w:sz w:val="20"/>
                <w:szCs w:val="20"/>
              </w:rPr>
              <w:t>, C14-17, chlór</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EC50 (48 hod.) 0,0059 mg/l (dafnia)</w:t>
            </w:r>
            <w:r>
              <w:rPr>
                <w:rFonts w:ascii="Arial" w:hAnsi="Arial" w:cs="Arial"/>
                <w:sz w:val="20"/>
                <w:szCs w:val="20"/>
              </w:rPr>
              <w:t xml:space="preserve"> </w:t>
            </w:r>
            <w:r w:rsidRPr="00031E49">
              <w:rPr>
                <w:rFonts w:ascii="Arial" w:hAnsi="Arial" w:cs="Arial"/>
                <w:sz w:val="20"/>
                <w:szCs w:val="20"/>
              </w:rPr>
              <w:t>Daphnia magna</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LC50 (96 hod.) &gt; 5000 mg/l (ryby)</w:t>
            </w:r>
            <w:r>
              <w:rPr>
                <w:rFonts w:ascii="Arial" w:hAnsi="Arial" w:cs="Arial"/>
                <w:sz w:val="20"/>
                <w:szCs w:val="20"/>
              </w:rPr>
              <w:t xml:space="preserve"> </w:t>
            </w:r>
            <w:proofErr w:type="spellStart"/>
            <w:r w:rsidRPr="00031E49">
              <w:rPr>
                <w:rFonts w:ascii="Arial" w:hAnsi="Arial" w:cs="Arial"/>
                <w:sz w:val="20"/>
                <w:szCs w:val="20"/>
              </w:rPr>
              <w:t>Alburnus</w:t>
            </w:r>
            <w:proofErr w:type="spellEnd"/>
            <w:r w:rsidRPr="00031E49">
              <w:rPr>
                <w:rFonts w:ascii="Arial" w:hAnsi="Arial" w:cs="Arial"/>
                <w:sz w:val="20"/>
                <w:szCs w:val="20"/>
              </w:rPr>
              <w:t xml:space="preserve"> </w:t>
            </w:r>
            <w:proofErr w:type="spellStart"/>
            <w:r w:rsidRPr="00031E49">
              <w:rPr>
                <w:rFonts w:ascii="Arial" w:hAnsi="Arial" w:cs="Arial"/>
                <w:sz w:val="20"/>
                <w:szCs w:val="20"/>
              </w:rPr>
              <w:t>alburnus</w:t>
            </w:r>
            <w:proofErr w:type="spellEnd"/>
          </w:p>
          <w:p w:rsidR="00031E49" w:rsidRDefault="00031E49" w:rsidP="00031E49">
            <w:pPr>
              <w:autoSpaceDE w:val="0"/>
              <w:autoSpaceDN w:val="0"/>
              <w:adjustRightInd w:val="0"/>
              <w:spacing w:after="0" w:line="240" w:lineRule="auto"/>
              <w:ind w:left="90"/>
              <w:rPr>
                <w:rFonts w:ascii="Arial" w:hAnsi="Arial" w:cs="Arial"/>
                <w:sz w:val="20"/>
                <w:szCs w:val="20"/>
              </w:rPr>
            </w:pP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74-98-6 propán</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LC50 (96 hod.) &gt; 1000 mg/l (ryby)</w:t>
            </w:r>
          </w:p>
          <w:p w:rsidR="00031E49" w:rsidRDefault="00031E49" w:rsidP="00031E49">
            <w:pPr>
              <w:autoSpaceDE w:val="0"/>
              <w:autoSpaceDN w:val="0"/>
              <w:adjustRightInd w:val="0"/>
              <w:spacing w:after="0" w:line="240" w:lineRule="auto"/>
              <w:ind w:left="90"/>
              <w:rPr>
                <w:rFonts w:ascii="Arial" w:hAnsi="Arial" w:cs="Arial"/>
                <w:sz w:val="20"/>
                <w:szCs w:val="20"/>
              </w:rPr>
            </w:pP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106-97-8 bután</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LC50 (96 hod.) &gt; 1000 mg/l (ryby)</w:t>
            </w:r>
          </w:p>
          <w:p w:rsidR="00031E49" w:rsidRDefault="00031E49" w:rsidP="00031E49">
            <w:pPr>
              <w:autoSpaceDE w:val="0"/>
              <w:autoSpaceDN w:val="0"/>
              <w:adjustRightInd w:val="0"/>
              <w:spacing w:after="0" w:line="240" w:lineRule="auto"/>
              <w:ind w:left="90"/>
              <w:rPr>
                <w:rFonts w:ascii="Arial" w:hAnsi="Arial" w:cs="Arial"/>
                <w:sz w:val="20"/>
                <w:szCs w:val="20"/>
              </w:rPr>
            </w:pP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75-28-5 izobután</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LC50 (96 hod.) &gt; 1000 mg/l (ryby)</w:t>
            </w:r>
          </w:p>
          <w:p w:rsidR="00031E49" w:rsidRDefault="00031E49" w:rsidP="00031E49">
            <w:pPr>
              <w:autoSpaceDE w:val="0"/>
              <w:autoSpaceDN w:val="0"/>
              <w:adjustRightInd w:val="0"/>
              <w:spacing w:after="0" w:line="240" w:lineRule="auto"/>
              <w:ind w:left="90"/>
              <w:rPr>
                <w:rFonts w:ascii="Arial" w:hAnsi="Arial" w:cs="Arial"/>
                <w:sz w:val="20"/>
                <w:szCs w:val="20"/>
              </w:rPr>
            </w:pP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115-10-6 </w:t>
            </w:r>
            <w:proofErr w:type="spellStart"/>
            <w:r w:rsidRPr="00031E49">
              <w:rPr>
                <w:rFonts w:ascii="Arial" w:hAnsi="Arial" w:cs="Arial"/>
                <w:sz w:val="20"/>
                <w:szCs w:val="20"/>
              </w:rPr>
              <w:t>dimetyléter</w:t>
            </w:r>
            <w:proofErr w:type="spellEnd"/>
          </w:p>
          <w:p w:rsidR="00736911" w:rsidRPr="007F0B8C"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EC50</w:t>
            </w:r>
            <w:r>
              <w:rPr>
                <w:rFonts w:ascii="Arial" w:hAnsi="Arial" w:cs="Arial"/>
                <w:sz w:val="20"/>
                <w:szCs w:val="20"/>
              </w:rPr>
              <w:t xml:space="preserve"> (48 hod.) &gt; 4000 mg/l (dafnia)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12.2. Perzistencia a</w:t>
            </w:r>
            <w:r w:rsidR="004068A8" w:rsidRPr="007F0B8C">
              <w:rPr>
                <w:rFonts w:ascii="Arial" w:hAnsi="Arial" w:cs="Arial"/>
                <w:sz w:val="20"/>
                <w:szCs w:val="20"/>
              </w:rPr>
              <w:t> </w:t>
            </w:r>
            <w:r w:rsidRPr="007F0B8C">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Izokyanáty obsiahnuté v produkte nie sú biologicky </w:t>
            </w:r>
            <w:proofErr w:type="spellStart"/>
            <w:r w:rsidRPr="00031E49">
              <w:rPr>
                <w:rFonts w:ascii="Arial" w:hAnsi="Arial" w:cs="Arial"/>
                <w:sz w:val="20"/>
                <w:szCs w:val="20"/>
              </w:rPr>
              <w:t>dbúrateľné</w:t>
            </w:r>
            <w:proofErr w:type="spellEnd"/>
            <w:r w:rsidRPr="00031E49">
              <w:rPr>
                <w:rFonts w:ascii="Arial" w:hAnsi="Arial" w:cs="Arial"/>
                <w:sz w:val="20"/>
                <w:szCs w:val="20"/>
              </w:rPr>
              <w:t>. Na rozhraní s vodou sa pomaly rozkladajú za</w:t>
            </w:r>
            <w:r>
              <w:rPr>
                <w:rFonts w:ascii="Arial" w:hAnsi="Arial" w:cs="Arial"/>
                <w:sz w:val="20"/>
                <w:szCs w:val="20"/>
              </w:rPr>
              <w:t xml:space="preserve"> </w:t>
            </w:r>
            <w:r w:rsidRPr="00031E49">
              <w:rPr>
                <w:rFonts w:ascii="Arial" w:hAnsi="Arial" w:cs="Arial"/>
                <w:sz w:val="20"/>
                <w:szCs w:val="20"/>
              </w:rPr>
              <w:t>vzniku CO2 na tuhý nerozpustný reakčný produkt s vysokou teplotou topenia (</w:t>
            </w:r>
            <w:proofErr w:type="spellStart"/>
            <w:r w:rsidRPr="00031E49">
              <w:rPr>
                <w:rFonts w:ascii="Arial" w:hAnsi="Arial" w:cs="Arial"/>
                <w:sz w:val="20"/>
                <w:szCs w:val="20"/>
              </w:rPr>
              <w:t>polymočovina</w:t>
            </w:r>
            <w:proofErr w:type="spellEnd"/>
            <w:r w:rsidRPr="00031E49">
              <w:rPr>
                <w:rFonts w:ascii="Arial" w:hAnsi="Arial" w:cs="Arial"/>
                <w:sz w:val="20"/>
                <w:szCs w:val="20"/>
              </w:rPr>
              <w:t>). Tá je podľa</w:t>
            </w:r>
            <w:r>
              <w:rPr>
                <w:rFonts w:ascii="Arial" w:hAnsi="Arial" w:cs="Arial"/>
                <w:sz w:val="20"/>
                <w:szCs w:val="20"/>
              </w:rPr>
              <w:t xml:space="preserve"> </w:t>
            </w:r>
            <w:r w:rsidRPr="00031E49">
              <w:rPr>
                <w:rFonts w:ascii="Arial" w:hAnsi="Arial" w:cs="Arial"/>
                <w:sz w:val="20"/>
                <w:szCs w:val="20"/>
              </w:rPr>
              <w:t>doterajších skúseností inertná a neodbúrateľná.</w:t>
            </w:r>
          </w:p>
          <w:p w:rsidR="00031E49" w:rsidRDefault="00031E49" w:rsidP="00031E49">
            <w:pPr>
              <w:autoSpaceDE w:val="0"/>
              <w:autoSpaceDN w:val="0"/>
              <w:adjustRightInd w:val="0"/>
              <w:spacing w:after="0" w:line="240" w:lineRule="auto"/>
              <w:ind w:left="90"/>
              <w:rPr>
                <w:rFonts w:ascii="Arial" w:hAnsi="Arial" w:cs="Arial"/>
                <w:sz w:val="20"/>
                <w:szCs w:val="20"/>
              </w:rPr>
            </w:pPr>
          </w:p>
          <w:p w:rsidR="00DD79BD" w:rsidRPr="007F0B8C" w:rsidRDefault="00031E49" w:rsidP="00031E49">
            <w:pPr>
              <w:autoSpaceDE w:val="0"/>
              <w:autoSpaceDN w:val="0"/>
              <w:adjustRightInd w:val="0"/>
              <w:spacing w:after="0" w:line="240" w:lineRule="auto"/>
              <w:ind w:left="90"/>
              <w:rPr>
                <w:rFonts w:ascii="Arial" w:hAnsi="Arial" w:cs="Arial"/>
                <w:sz w:val="20"/>
                <w:szCs w:val="20"/>
              </w:rPr>
            </w:pPr>
            <w:proofErr w:type="spellStart"/>
            <w:r w:rsidRPr="00031E49">
              <w:rPr>
                <w:rFonts w:ascii="Arial" w:hAnsi="Arial" w:cs="Arial"/>
                <w:sz w:val="20"/>
                <w:szCs w:val="20"/>
              </w:rPr>
              <w:t>Dimetyléter</w:t>
            </w:r>
            <w:proofErr w:type="spellEnd"/>
            <w:r w:rsidRPr="00031E49">
              <w:rPr>
                <w:rFonts w:ascii="Arial" w:hAnsi="Arial" w:cs="Arial"/>
                <w:sz w:val="20"/>
                <w:szCs w:val="20"/>
              </w:rPr>
              <w:t>: 5% / 28 dní podľa OECD 301 D (</w:t>
            </w:r>
            <w:proofErr w:type="spellStart"/>
            <w:r w:rsidRPr="00031E49">
              <w:rPr>
                <w:rFonts w:ascii="Arial" w:hAnsi="Arial" w:cs="Arial"/>
                <w:sz w:val="20"/>
                <w:szCs w:val="20"/>
              </w:rPr>
              <w:t>Ready</w:t>
            </w:r>
            <w:proofErr w:type="spellEnd"/>
            <w:r w:rsidRPr="00031E49">
              <w:rPr>
                <w:rFonts w:ascii="Arial" w:hAnsi="Arial" w:cs="Arial"/>
                <w:sz w:val="20"/>
                <w:szCs w:val="20"/>
              </w:rPr>
              <w:t xml:space="preserve"> </w:t>
            </w:r>
            <w:proofErr w:type="spellStart"/>
            <w:r w:rsidRPr="00031E49">
              <w:rPr>
                <w:rFonts w:ascii="Arial" w:hAnsi="Arial" w:cs="Arial"/>
                <w:sz w:val="20"/>
                <w:szCs w:val="20"/>
              </w:rPr>
              <w:t>Biodegradability</w:t>
            </w:r>
            <w:proofErr w:type="spellEnd"/>
            <w:r w:rsidRPr="00031E49">
              <w:rPr>
                <w:rFonts w:ascii="Arial" w:hAnsi="Arial" w:cs="Arial"/>
                <w:sz w:val="20"/>
                <w:szCs w:val="20"/>
              </w:rPr>
              <w:t xml:space="preserve"> - </w:t>
            </w:r>
            <w:proofErr w:type="spellStart"/>
            <w:r w:rsidRPr="00031E49">
              <w:rPr>
                <w:rFonts w:ascii="Arial" w:hAnsi="Arial" w:cs="Arial"/>
                <w:sz w:val="20"/>
                <w:szCs w:val="20"/>
              </w:rPr>
              <w:t>Closed</w:t>
            </w:r>
            <w:proofErr w:type="spellEnd"/>
            <w:r w:rsidRPr="00031E49">
              <w:rPr>
                <w:rFonts w:ascii="Arial" w:hAnsi="Arial" w:cs="Arial"/>
                <w:sz w:val="20"/>
                <w:szCs w:val="20"/>
              </w:rPr>
              <w:t xml:space="preserve"> </w:t>
            </w:r>
            <w:proofErr w:type="spellStart"/>
            <w:r w:rsidRPr="00031E49">
              <w:rPr>
                <w:rFonts w:ascii="Arial" w:hAnsi="Arial" w:cs="Arial"/>
                <w:sz w:val="20"/>
                <w:szCs w:val="20"/>
              </w:rPr>
              <w:t>Bottle</w:t>
            </w:r>
            <w:proofErr w:type="spellEnd"/>
            <w:r w:rsidRPr="00031E49">
              <w:rPr>
                <w:rFonts w:ascii="Arial" w:hAnsi="Arial" w:cs="Arial"/>
                <w:sz w:val="20"/>
                <w:szCs w:val="20"/>
              </w:rPr>
              <w:t xml:space="preserve"> Test).</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propán: log </w:t>
            </w:r>
            <w:proofErr w:type="spellStart"/>
            <w:r w:rsidRPr="00031E49">
              <w:rPr>
                <w:rFonts w:ascii="Arial" w:hAnsi="Arial" w:cs="Arial"/>
                <w:sz w:val="20"/>
                <w:szCs w:val="20"/>
              </w:rPr>
              <w:t>Pow</w:t>
            </w:r>
            <w:proofErr w:type="spellEnd"/>
            <w:r w:rsidRPr="00031E49">
              <w:rPr>
                <w:rFonts w:ascii="Arial" w:hAnsi="Arial" w:cs="Arial"/>
                <w:sz w:val="20"/>
                <w:szCs w:val="20"/>
              </w:rPr>
              <w:t xml:space="preserve"> = 2,28</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bután: log </w:t>
            </w:r>
            <w:proofErr w:type="spellStart"/>
            <w:r w:rsidRPr="00031E49">
              <w:rPr>
                <w:rFonts w:ascii="Arial" w:hAnsi="Arial" w:cs="Arial"/>
                <w:sz w:val="20"/>
                <w:szCs w:val="20"/>
              </w:rPr>
              <w:t>Pow</w:t>
            </w:r>
            <w:proofErr w:type="spellEnd"/>
            <w:r w:rsidRPr="00031E49">
              <w:rPr>
                <w:rFonts w:ascii="Arial" w:hAnsi="Arial" w:cs="Arial"/>
                <w:sz w:val="20"/>
                <w:szCs w:val="20"/>
              </w:rPr>
              <w:t xml:space="preserve"> = 2,98</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Hodnotenie </w:t>
            </w:r>
            <w:proofErr w:type="spellStart"/>
            <w:r w:rsidRPr="00031E49">
              <w:rPr>
                <w:rFonts w:ascii="Arial" w:hAnsi="Arial" w:cs="Arial"/>
                <w:sz w:val="20"/>
                <w:szCs w:val="20"/>
              </w:rPr>
              <w:t>bioakumulačného</w:t>
            </w:r>
            <w:proofErr w:type="spellEnd"/>
            <w:r w:rsidRPr="00031E49">
              <w:rPr>
                <w:rFonts w:ascii="Arial" w:hAnsi="Arial" w:cs="Arial"/>
                <w:sz w:val="20"/>
                <w:szCs w:val="20"/>
              </w:rPr>
              <w:t xml:space="preserve"> potenciálu: log </w:t>
            </w:r>
            <w:proofErr w:type="spellStart"/>
            <w:r w:rsidRPr="00031E49">
              <w:rPr>
                <w:rFonts w:ascii="Arial" w:hAnsi="Arial" w:cs="Arial"/>
                <w:sz w:val="20"/>
                <w:szCs w:val="20"/>
              </w:rPr>
              <w:t>Pow</w:t>
            </w:r>
            <w:proofErr w:type="spellEnd"/>
            <w:r w:rsidRPr="00031E49">
              <w:rPr>
                <w:rFonts w:ascii="Arial" w:hAnsi="Arial" w:cs="Arial"/>
                <w:sz w:val="20"/>
                <w:szCs w:val="20"/>
              </w:rPr>
              <w:t xml:space="preserve"> &lt;1 - bioakumulácia sa nepredpokladá, log </w:t>
            </w:r>
            <w:proofErr w:type="spellStart"/>
            <w:r w:rsidRPr="00031E49">
              <w:rPr>
                <w:rFonts w:ascii="Arial" w:hAnsi="Arial" w:cs="Arial"/>
                <w:sz w:val="20"/>
                <w:szCs w:val="20"/>
              </w:rPr>
              <w:t>Pow</w:t>
            </w:r>
            <w:proofErr w:type="spellEnd"/>
            <w:r w:rsidRPr="00031E49">
              <w:rPr>
                <w:rFonts w:ascii="Arial" w:hAnsi="Arial" w:cs="Arial"/>
                <w:sz w:val="20"/>
                <w:szCs w:val="20"/>
              </w:rPr>
              <w:t xml:space="preserve"> = 1-3 -</w:t>
            </w:r>
          </w:p>
          <w:p w:rsidR="00453EDA" w:rsidRPr="007F0B8C"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významná bioakumulácia sa nepredpokladá, log </w:t>
            </w:r>
            <w:proofErr w:type="spellStart"/>
            <w:r w:rsidRPr="00031E49">
              <w:rPr>
                <w:rFonts w:ascii="Arial" w:hAnsi="Arial" w:cs="Arial"/>
                <w:sz w:val="20"/>
                <w:szCs w:val="20"/>
              </w:rPr>
              <w:t>Po</w:t>
            </w:r>
            <w:r>
              <w:rPr>
                <w:rFonts w:ascii="Arial" w:hAnsi="Arial" w:cs="Arial"/>
                <w:sz w:val="20"/>
                <w:szCs w:val="20"/>
              </w:rPr>
              <w:t>w</w:t>
            </w:r>
            <w:proofErr w:type="spellEnd"/>
            <w:r>
              <w:rPr>
                <w:rFonts w:ascii="Arial" w:hAnsi="Arial" w:cs="Arial"/>
                <w:sz w:val="20"/>
                <w:szCs w:val="20"/>
              </w:rPr>
              <w:t xml:space="preserve"> &gt; 3 - bioakumulácia je možná.</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12.4. Mobilita v</w:t>
            </w:r>
            <w:r w:rsidR="00031E49">
              <w:rPr>
                <w:rFonts w:ascii="Arial" w:hAnsi="Arial" w:cs="Arial"/>
                <w:sz w:val="20"/>
                <w:szCs w:val="20"/>
              </w:rPr>
              <w:t> </w:t>
            </w:r>
            <w:r w:rsidRPr="007F0B8C">
              <w:rPr>
                <w:rFonts w:ascii="Arial" w:hAnsi="Arial" w:cs="Arial"/>
                <w:sz w:val="20"/>
                <w:szCs w:val="20"/>
              </w:rPr>
              <w:t>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Produkt je ľahko prchavý.</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Nie sú k dispozícii žiadne relevantné informácie.</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Ďalšie ekologické údaje:</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Všeobecné údaje:</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lastRenderedPageBreak/>
              <w:t>Trieda ohrozenia vodných zdrojov 2 (vlastné zatriedenie): ohrozuje vodu</w:t>
            </w:r>
          </w:p>
          <w:p w:rsidR="00453EDA" w:rsidRPr="007F0B8C"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Produkt je klasifikovaný ako nebezpečný pre životné prostredie.</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12.5. Výsledky posúdenia PBT a</w:t>
            </w:r>
            <w:r w:rsidR="00453EDA" w:rsidRPr="007F0B8C">
              <w:rPr>
                <w:rFonts w:ascii="Arial" w:hAnsi="Arial" w:cs="Arial"/>
                <w:sz w:val="20"/>
                <w:szCs w:val="20"/>
              </w:rPr>
              <w:t> </w:t>
            </w:r>
            <w:r w:rsidRPr="007F0B8C">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neobsahuje látky, ktoré spĺňajú kritériá pre látky PBT alebo vPvB v súlade s prílohou XIII, nariadenie (ES) č. 1907/2006 (REACH) v platnom znení.</w:t>
            </w:r>
          </w:p>
        </w:tc>
      </w:tr>
      <w:tr w:rsidR="006E67A7"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6E67A7" w:rsidRPr="007F0B8C" w:rsidRDefault="006E67A7"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E67A7" w:rsidRPr="00A7318E" w:rsidRDefault="006E67A7"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7F0B8C"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6E67A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w:t>
            </w:r>
            <w:r w:rsidR="006E67A7">
              <w:rPr>
                <w:rFonts w:ascii="Arial" w:hAnsi="Arial" w:cs="Arial"/>
                <w:sz w:val="20"/>
                <w:szCs w:val="20"/>
              </w:rPr>
              <w:t>7</w:t>
            </w:r>
            <w:r w:rsidRPr="007F0B8C">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13: Opatrenia pri zneškodňovaní</w:t>
            </w:r>
          </w:p>
        </w:tc>
      </w:tr>
    </w:tbl>
    <w:p w:rsidR="00DD79BD" w:rsidRPr="007F0B8C"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1286E" w:rsidP="00DD79BD">
            <w:pPr>
              <w:spacing w:after="0"/>
              <w:rPr>
                <w:rFonts w:ascii="Arial" w:hAnsi="Arial" w:cs="Arial"/>
                <w:sz w:val="20"/>
                <w:szCs w:val="20"/>
              </w:rPr>
            </w:pPr>
            <w:r w:rsidRPr="007F0B8C">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Nesmie sa likvidovať spolu s odpadom z domácností. Nevypúšťať do kanalizácie. Odpad dočasne skladovať v</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pôvodných obaloch.</w:t>
            </w:r>
            <w:r>
              <w:rPr>
                <w:rFonts w:ascii="Arial" w:hAnsi="Arial" w:cs="Arial"/>
                <w:sz w:val="20"/>
                <w:szCs w:val="20"/>
              </w:rPr>
              <w:t xml:space="preserve"> </w:t>
            </w:r>
            <w:r w:rsidRPr="00031E49">
              <w:rPr>
                <w:rFonts w:ascii="Arial" w:hAnsi="Arial" w:cs="Arial"/>
                <w:sz w:val="20"/>
                <w:szCs w:val="20"/>
              </w:rPr>
              <w:t>Odpad predať len osobe oprávnenej na ďalšie nakladanie / spracovanie konkrétneho odpadu podľa katalógu</w:t>
            </w:r>
            <w:r>
              <w:rPr>
                <w:rFonts w:ascii="Arial" w:hAnsi="Arial" w:cs="Arial"/>
                <w:sz w:val="20"/>
                <w:szCs w:val="20"/>
              </w:rPr>
              <w:t xml:space="preserve"> </w:t>
            </w:r>
            <w:r w:rsidRPr="00031E49">
              <w:rPr>
                <w:rFonts w:ascii="Arial" w:hAnsi="Arial" w:cs="Arial"/>
                <w:sz w:val="20"/>
                <w:szCs w:val="20"/>
              </w:rPr>
              <w:t>odpadov. Pri dodržaní všetkých fyzikálno-chemických (a iných) aspektov charakteru odpadu rešpektovať</w:t>
            </w:r>
            <w:r>
              <w:rPr>
                <w:rFonts w:ascii="Arial" w:hAnsi="Arial" w:cs="Arial"/>
                <w:sz w:val="20"/>
                <w:szCs w:val="20"/>
              </w:rPr>
              <w:t xml:space="preserve"> </w:t>
            </w:r>
            <w:r w:rsidRPr="00031E49">
              <w:rPr>
                <w:rFonts w:ascii="Arial" w:hAnsi="Arial" w:cs="Arial"/>
                <w:sz w:val="20"/>
                <w:szCs w:val="20"/>
              </w:rPr>
              <w:t>hierarchiu odpadového hospodárstva v nasledujúcom poradí: 1. Prevencia vzniku odpadu, 2. Opätovné</w:t>
            </w:r>
            <w:r>
              <w:rPr>
                <w:rFonts w:ascii="Arial" w:hAnsi="Arial" w:cs="Arial"/>
                <w:sz w:val="20"/>
                <w:szCs w:val="20"/>
              </w:rPr>
              <w:t xml:space="preserve"> </w:t>
            </w:r>
            <w:r w:rsidRPr="00031E49">
              <w:rPr>
                <w:rFonts w:ascii="Arial" w:hAnsi="Arial" w:cs="Arial"/>
                <w:sz w:val="20"/>
                <w:szCs w:val="20"/>
              </w:rPr>
              <w:t>použitie, 3. Materiálové zhodnotenie (recyklácia), 4. Energetické zhodnotenie, 5. Zneškodnenie (napr.</w:t>
            </w:r>
            <w:r>
              <w:rPr>
                <w:rFonts w:ascii="Arial" w:hAnsi="Arial" w:cs="Arial"/>
                <w:sz w:val="20"/>
                <w:szCs w:val="20"/>
              </w:rPr>
              <w:t xml:space="preserve"> </w:t>
            </w:r>
            <w:r w:rsidRPr="00031E49">
              <w:rPr>
                <w:rFonts w:ascii="Arial" w:hAnsi="Arial" w:cs="Arial"/>
                <w:sz w:val="20"/>
                <w:szCs w:val="20"/>
              </w:rPr>
              <w:t xml:space="preserve">skládkovanie - len pre tuhé, príp. stabilizované kvapalné odpady). Právne predpisy nakladania s odpadom </w:t>
            </w:r>
            <w:r w:rsidR="002D38E2">
              <w:rPr>
                <w:rFonts w:ascii="Arial" w:hAnsi="Arial" w:cs="Arial"/>
                <w:sz w:val="20"/>
                <w:szCs w:val="20"/>
              </w:rPr>
              <w:t>pozri</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oddiel 15.</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Katalóg odpadov</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 xml:space="preserve">16 05 04* plyny v tlakových nádobách vrátane </w:t>
            </w:r>
            <w:proofErr w:type="spellStart"/>
            <w:r w:rsidRPr="00031E49">
              <w:rPr>
                <w:rFonts w:ascii="Arial" w:hAnsi="Arial" w:cs="Arial"/>
                <w:sz w:val="20"/>
                <w:szCs w:val="20"/>
              </w:rPr>
              <w:t>halónov</w:t>
            </w:r>
            <w:proofErr w:type="spellEnd"/>
            <w:r w:rsidRPr="00031E49">
              <w:rPr>
                <w:rFonts w:ascii="Arial" w:hAnsi="Arial" w:cs="Arial"/>
                <w:sz w:val="20"/>
                <w:szCs w:val="20"/>
              </w:rPr>
              <w:t xml:space="preserve"> obsahujúce nebezpečné látky</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15 01 10* obaly obsahujúce zvyšky nebezpečných látok alebo znečistené nebezpečnými látkami</w:t>
            </w:r>
          </w:p>
          <w:p w:rsidR="00031E49" w:rsidRPr="00031E49"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Nevyčistené obaly:</w:t>
            </w:r>
          </w:p>
          <w:p w:rsidR="00DD79BD" w:rsidRPr="007F0B8C" w:rsidRDefault="00031E49" w:rsidP="00031E49">
            <w:pPr>
              <w:autoSpaceDE w:val="0"/>
              <w:autoSpaceDN w:val="0"/>
              <w:adjustRightInd w:val="0"/>
              <w:spacing w:after="0" w:line="240" w:lineRule="auto"/>
              <w:ind w:left="90"/>
              <w:rPr>
                <w:rFonts w:ascii="Arial" w:hAnsi="Arial" w:cs="Arial"/>
                <w:sz w:val="20"/>
                <w:szCs w:val="20"/>
              </w:rPr>
            </w:pPr>
            <w:r w:rsidRPr="00031E49">
              <w:rPr>
                <w:rFonts w:ascii="Arial" w:hAnsi="Arial" w:cs="Arial"/>
                <w:sz w:val="20"/>
                <w:szCs w:val="20"/>
              </w:rPr>
              <w:t>Odporúčanie: Likvidujte v súlade so zákonom o odpadoch ako nebezpečný (N) odpad.</w:t>
            </w:r>
          </w:p>
        </w:tc>
      </w:tr>
      <w:tr w:rsidR="00DD79BD" w:rsidRPr="007F0B8C" w:rsidTr="00736911">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14: Informácie o doprave</w:t>
            </w:r>
          </w:p>
        </w:tc>
      </w:tr>
    </w:tbl>
    <w:p w:rsidR="00DD79BD" w:rsidRPr="007F0B8C"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ICAO</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1950</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Identifikačné číslo nebezpečnosti (</w:t>
            </w:r>
            <w:proofErr w:type="spellStart"/>
            <w:r w:rsidRPr="007F0B8C">
              <w:rPr>
                <w:rFonts w:ascii="Arial" w:hAnsi="Arial" w:cs="Arial"/>
                <w:sz w:val="20"/>
                <w:szCs w:val="20"/>
              </w:rPr>
              <w:t>Kemlerov</w:t>
            </w:r>
            <w:proofErr w:type="spellEnd"/>
            <w:r w:rsidRPr="007F0B8C">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rPr>
                <w:rFonts w:ascii="Arial" w:hAnsi="Arial" w:cs="Arial"/>
                <w:sz w:val="20"/>
                <w:szCs w:val="20"/>
              </w:rPr>
            </w:pPr>
            <w:r w:rsidRPr="007F0B8C">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rPr>
                <w:rFonts w:ascii="Arial" w:hAnsi="Arial" w:cs="Arial"/>
                <w:sz w:val="20"/>
                <w:szCs w:val="20"/>
              </w:rPr>
            </w:pPr>
            <w:r w:rsidRPr="007F0B8C">
              <w:rPr>
                <w:rFonts w:ascii="Arial" w:hAnsi="Arial" w:cs="Arial"/>
                <w:sz w:val="20"/>
                <w:szCs w:val="20"/>
              </w:rPr>
              <w:t xml:space="preserve">Baliace inštrukcie pasažier 203 Baliace inštrukcie </w:t>
            </w:r>
            <w:proofErr w:type="spellStart"/>
            <w:r w:rsidRPr="007F0B8C">
              <w:rPr>
                <w:rFonts w:ascii="Arial" w:hAnsi="Arial" w:cs="Arial"/>
                <w:sz w:val="20"/>
                <w:szCs w:val="20"/>
              </w:rPr>
              <w:t>kargo</w:t>
            </w:r>
            <w:proofErr w:type="spellEnd"/>
            <w:r w:rsidRPr="007F0B8C">
              <w:rPr>
                <w:rFonts w:ascii="Arial" w:hAnsi="Arial" w:cs="Arial"/>
                <w:sz w:val="20"/>
                <w:szCs w:val="20"/>
              </w:rPr>
              <w:t xml:space="preserve"> 203</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15: Regulačné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vypracovávaní karty bezpečnostných údajov boli použité nasledovné zákony, nariadenia a vyhlášky:</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Zákon č. 79/2015 Z. z. o odpadoch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cestná doprava nebezpečného tovaru ADR</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železničná doprava nebezpečného tovaru RID</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námorná doprava nebezpečného tovaru IMDG</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letecká doprava nebezpečného tovaru ICAO/IATA</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Vyhláška MV SR č. 96/2004 Z. z. o protipožiarnej bezpečnosti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648/2004 o detergentoch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46/2009 Z. z., ktorým sa ustanovujú požiadavky na aerosólové rozprašovače</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0477F4" w:rsidP="00DD79BD">
            <w:pPr>
              <w:spacing w:after="0"/>
              <w:rPr>
                <w:rFonts w:ascii="Arial" w:hAnsi="Arial" w:cs="Arial"/>
                <w:sz w:val="20"/>
                <w:szCs w:val="20"/>
              </w:rPr>
            </w:pPr>
            <w:r w:rsidRPr="007F0B8C">
              <w:rPr>
                <w:rFonts w:ascii="Arial" w:hAnsi="Arial" w:cs="Arial"/>
                <w:sz w:val="20"/>
                <w:szCs w:val="20"/>
              </w:rPr>
              <w:t>Nebolo vykonané</w:t>
            </w:r>
          </w:p>
        </w:tc>
      </w:tr>
    </w:tbl>
    <w:p w:rsidR="000B147F" w:rsidRPr="007F0B8C"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16: Iné informácie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8E4DD7" w:rsidRPr="007F0B8C"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Údaje o revízii</w:t>
            </w:r>
          </w:p>
          <w:p w:rsidR="008E4DD7" w:rsidRPr="007F0B8C" w:rsidRDefault="00114F9B"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8E4DD7" w:rsidRPr="007F0B8C" w:rsidRDefault="008E4DD7"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 xml:space="preserve">Legenda k skratkám a akronymom použitým v karte bezpečnostných údajov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ADR Európska dohoda o medzinárodnej cestnej preprave nebezpečných vecí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BCF </w:t>
            </w:r>
            <w:proofErr w:type="spellStart"/>
            <w:r w:rsidRPr="007F0B8C">
              <w:rPr>
                <w:rFonts w:ascii="Arial" w:hAnsi="Arial" w:cs="Arial"/>
                <w:sz w:val="20"/>
                <w:szCs w:val="20"/>
              </w:rPr>
              <w:t>Biokoncentračný</w:t>
            </w:r>
            <w:proofErr w:type="spellEnd"/>
            <w:r w:rsidRPr="007F0B8C">
              <w:rPr>
                <w:rFonts w:ascii="Arial" w:hAnsi="Arial" w:cs="Arial"/>
                <w:sz w:val="20"/>
                <w:szCs w:val="20"/>
              </w:rPr>
              <w:t xml:space="preserve"> faktor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CAS </w:t>
            </w:r>
            <w:proofErr w:type="spellStart"/>
            <w:r w:rsidRPr="007F0B8C">
              <w:rPr>
                <w:rFonts w:ascii="Arial" w:hAnsi="Arial" w:cs="Arial"/>
                <w:sz w:val="20"/>
                <w:szCs w:val="20"/>
              </w:rPr>
              <w:t>Chemical</w:t>
            </w:r>
            <w:proofErr w:type="spellEnd"/>
            <w:r w:rsidRPr="007F0B8C">
              <w:rPr>
                <w:rFonts w:ascii="Arial" w:hAnsi="Arial" w:cs="Arial"/>
                <w:sz w:val="20"/>
                <w:szCs w:val="20"/>
              </w:rPr>
              <w:t xml:space="preserve"> </w:t>
            </w:r>
            <w:proofErr w:type="spellStart"/>
            <w:r w:rsidRPr="007F0B8C">
              <w:rPr>
                <w:rFonts w:ascii="Arial" w:hAnsi="Arial" w:cs="Arial"/>
                <w:sz w:val="20"/>
                <w:szCs w:val="20"/>
              </w:rPr>
              <w:t>Abstracts</w:t>
            </w:r>
            <w:proofErr w:type="spellEnd"/>
            <w:r w:rsidRPr="007F0B8C">
              <w:rPr>
                <w:rFonts w:ascii="Arial" w:hAnsi="Arial" w:cs="Arial"/>
                <w:sz w:val="20"/>
                <w:szCs w:val="20"/>
              </w:rPr>
              <w:t xml:space="preserve"> Service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CLP Nariadenie (ES) č. 1272/2008 o klasifikácii, označovaní a balení látok a zmesí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DNEL Odvodené hladiny, pri ktorých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EC</w:t>
            </w:r>
            <w:r w:rsidRPr="007F0B8C">
              <w:rPr>
                <w:rFonts w:ascii="Cambria Math" w:hAnsi="Cambria Math" w:cs="Cambria Math"/>
                <w:sz w:val="20"/>
                <w:szCs w:val="20"/>
              </w:rPr>
              <w:t>₅₀</w:t>
            </w:r>
            <w:r w:rsidRPr="007F0B8C">
              <w:rPr>
                <w:rFonts w:ascii="Arial" w:hAnsi="Arial" w:cs="Arial"/>
                <w:sz w:val="20"/>
                <w:szCs w:val="20"/>
              </w:rPr>
              <w:t xml:space="preserve"> Koncentrácia látky pri ktorej je zasiahnutých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EINECS Európsky zoznam existujúcich obchodovaných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EmS Pohotovostný plán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ES Číslo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ES je číselný identifikátor lát</w:t>
            </w:r>
            <w:r w:rsidR="00020E46" w:rsidRPr="007F0B8C">
              <w:rPr>
                <w:rFonts w:ascii="Arial" w:hAnsi="Arial" w:cs="Arial"/>
                <w:sz w:val="20"/>
                <w:szCs w:val="20"/>
              </w:rPr>
              <w:t>o</w:t>
            </w:r>
            <w:r w:rsidRPr="007F0B8C">
              <w:rPr>
                <w:rFonts w:ascii="Arial" w:hAnsi="Arial" w:cs="Arial"/>
                <w:sz w:val="20"/>
                <w:szCs w:val="20"/>
              </w:rPr>
              <w:t>k na z</w:t>
            </w:r>
            <w:r w:rsidR="00020E46" w:rsidRPr="007F0B8C">
              <w:rPr>
                <w:rFonts w:ascii="Arial" w:hAnsi="Arial" w:cs="Arial"/>
                <w:sz w:val="20"/>
                <w:szCs w:val="20"/>
              </w:rPr>
              <w:t>ozname</w:t>
            </w:r>
            <w:r w:rsidRPr="007F0B8C">
              <w:rPr>
                <w:rFonts w:ascii="Arial" w:hAnsi="Arial" w:cs="Arial"/>
                <w:sz w:val="20"/>
                <w:szCs w:val="20"/>
              </w:rPr>
              <w:t xml:space="preserve"> ES EÚ Európska únia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IATA Medzinárodná asociácia leteckých dopravcov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IBC Medzinárodný predpis pre stavbu a vybavenie lodí hromadne prepravujúce nebezpečné chemikálie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IC</w:t>
            </w:r>
            <w:r w:rsidRPr="007F0B8C">
              <w:rPr>
                <w:rFonts w:ascii="Cambria Math" w:hAnsi="Cambria Math" w:cs="Cambria Math"/>
                <w:sz w:val="20"/>
                <w:szCs w:val="20"/>
              </w:rPr>
              <w:t>₅₀</w:t>
            </w:r>
            <w:r w:rsidRPr="007F0B8C">
              <w:rPr>
                <w:rFonts w:ascii="Arial" w:hAnsi="Arial" w:cs="Arial"/>
                <w:sz w:val="20"/>
                <w:szCs w:val="20"/>
              </w:rPr>
              <w:t xml:space="preserve"> Koncentrácia pôsobiaca 50% blokádu</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ICAO Medzinárodná organizácia pre civilné letectvo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IMDG Medzinárodná námorná preprava nebezpečného tovaru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INCI Medzinárodné názvoslovie kozmetických zložiek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ISO Medzinárodná organizácia pre normalizáciu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IUPAC Medzinárodná únia pre čistú a aplikovanú chémiu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LC</w:t>
            </w:r>
            <w:r w:rsidRPr="007F0B8C">
              <w:rPr>
                <w:rFonts w:ascii="Cambria Math" w:hAnsi="Cambria Math" w:cs="Cambria Math"/>
                <w:sz w:val="20"/>
                <w:szCs w:val="20"/>
              </w:rPr>
              <w:t>₅₀</w:t>
            </w:r>
            <w:r w:rsidRPr="007F0B8C">
              <w:rPr>
                <w:rFonts w:ascii="Arial" w:hAnsi="Arial" w:cs="Arial"/>
                <w:sz w:val="20"/>
                <w:szCs w:val="20"/>
              </w:rPr>
              <w:t xml:space="preserve"> Smrteľná koncentrácia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LD</w:t>
            </w:r>
            <w:r w:rsidRPr="007F0B8C">
              <w:rPr>
                <w:rFonts w:ascii="Cambria Math" w:hAnsi="Cambria Math" w:cs="Cambria Math"/>
                <w:sz w:val="20"/>
                <w:szCs w:val="20"/>
              </w:rPr>
              <w:t>₅₀</w:t>
            </w:r>
            <w:r w:rsidRPr="007F0B8C">
              <w:rPr>
                <w:rFonts w:ascii="Arial" w:hAnsi="Arial" w:cs="Arial"/>
                <w:sz w:val="20"/>
                <w:szCs w:val="20"/>
              </w:rPr>
              <w:t xml:space="preserve"> Smrteľná dávka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LOAEC Najnižšia koncentrácia s pozorovaným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LOAEL Najnižšia hladina, pri ktorej dochádza k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log </w:t>
            </w:r>
            <w:proofErr w:type="spellStart"/>
            <w:r w:rsidRPr="007F0B8C">
              <w:rPr>
                <w:rFonts w:ascii="Arial" w:hAnsi="Arial" w:cs="Arial"/>
                <w:sz w:val="20"/>
                <w:szCs w:val="20"/>
              </w:rPr>
              <w:t>Kow</w:t>
            </w:r>
            <w:proofErr w:type="spellEnd"/>
            <w:r w:rsidRPr="007F0B8C">
              <w:rPr>
                <w:rFonts w:ascii="Arial" w:hAnsi="Arial" w:cs="Arial"/>
                <w:sz w:val="20"/>
                <w:szCs w:val="20"/>
              </w:rPr>
              <w:t xml:space="preserve"> Oktanol-voda rozdeľovací koeficient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MARPOL Medzinárodný dohovor o zabránení znečisťovania z lodí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NOAEC Koncentrácia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NOAEL Hladina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NOEC Koncentrácia bez pozorovaného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NOEL Hladina bez pozorovaného účinku </w:t>
            </w:r>
          </w:p>
          <w:p w:rsidR="00DD79BD"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 Najvyšší prípustný expozičný limit</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OEL Expozičné limity na pracovisku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PBT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a toxický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PNEC Predpokladaná koncentrácia, pri ktorej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ppm Počet častíc na milión (milióntina)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REACH Registrácia, hodnotenie, autorizácia a obmedzovanie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RID Dohoda o preprave nebezpečného tovaru po železnici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UN Štvormiestne identifikačné číslo látky alebo predmetu prebrané zo Vzorov predpisov OSN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UVCB Látka neznámeho alebo variabilného zloženia, komplexné reakčné produkt alebo biologický materiál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VOC Prchavé organické zlúčeniny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vPvB Veľmi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a veľmi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E05DF0"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Odporúčané obmedzenie použitia neuvedené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Informácie o zdrojoch údajov použitých pri zostavovaní karty bezpečnostných údajov</w:t>
            </w:r>
            <w:r w:rsidR="00E05DF0" w:rsidRPr="007F0B8C">
              <w:rPr>
                <w:rFonts w:ascii="Arial" w:hAnsi="Arial" w:cs="Arial"/>
                <w:sz w:val="20"/>
                <w:szCs w:val="20"/>
              </w:rPr>
              <w:t>:</w:t>
            </w:r>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 xml:space="preserve">Zásady pro </w:t>
            </w:r>
            <w:proofErr w:type="spellStart"/>
            <w:r w:rsidRPr="007F0B8C">
              <w:rPr>
                <w:rFonts w:ascii="Arial" w:hAnsi="Arial" w:cs="Arial"/>
                <w:sz w:val="20"/>
                <w:szCs w:val="20"/>
              </w:rPr>
              <w:t>poskytování</w:t>
            </w:r>
            <w:proofErr w:type="spellEnd"/>
            <w:r w:rsidRPr="007F0B8C">
              <w:rPr>
                <w:rFonts w:ascii="Arial" w:hAnsi="Arial" w:cs="Arial"/>
                <w:sz w:val="20"/>
                <w:szCs w:val="20"/>
              </w:rPr>
              <w:t xml:space="preserve"> </w:t>
            </w:r>
            <w:proofErr w:type="spellStart"/>
            <w:r w:rsidRPr="007F0B8C">
              <w:rPr>
                <w:rFonts w:ascii="Arial" w:hAnsi="Arial" w:cs="Arial"/>
                <w:sz w:val="20"/>
                <w:szCs w:val="20"/>
              </w:rPr>
              <w:t>první</w:t>
            </w:r>
            <w:proofErr w:type="spellEnd"/>
            <w:r w:rsidRPr="007F0B8C">
              <w:rPr>
                <w:rFonts w:ascii="Arial" w:hAnsi="Arial" w:cs="Arial"/>
                <w:sz w:val="20"/>
                <w:szCs w:val="20"/>
              </w:rPr>
              <w:t xml:space="preserve"> pomoci </w:t>
            </w:r>
            <w:proofErr w:type="spellStart"/>
            <w:r w:rsidRPr="007F0B8C">
              <w:rPr>
                <w:rFonts w:ascii="Arial" w:hAnsi="Arial" w:cs="Arial"/>
                <w:sz w:val="20"/>
                <w:szCs w:val="20"/>
              </w:rPr>
              <w:t>při</w:t>
            </w:r>
            <w:proofErr w:type="spellEnd"/>
            <w:r w:rsidRPr="007F0B8C">
              <w:rPr>
                <w:rFonts w:ascii="Arial" w:hAnsi="Arial" w:cs="Arial"/>
                <w:sz w:val="20"/>
                <w:szCs w:val="20"/>
              </w:rPr>
              <w:t xml:space="preserve"> </w:t>
            </w:r>
            <w:proofErr w:type="spellStart"/>
            <w:r w:rsidRPr="007F0B8C">
              <w:rPr>
                <w:rFonts w:ascii="Arial" w:hAnsi="Arial" w:cs="Arial"/>
                <w:sz w:val="20"/>
                <w:szCs w:val="20"/>
              </w:rPr>
              <w:t>expozici</w:t>
            </w:r>
            <w:proofErr w:type="spellEnd"/>
            <w:r w:rsidRPr="007F0B8C">
              <w:rPr>
                <w:rFonts w:ascii="Arial" w:hAnsi="Arial" w:cs="Arial"/>
                <w:sz w:val="20"/>
                <w:szCs w:val="20"/>
              </w:rPr>
              <w:t xml:space="preserve"> chemickým </w:t>
            </w:r>
            <w:proofErr w:type="spellStart"/>
            <w:r w:rsidRPr="007F0B8C">
              <w:rPr>
                <w:rFonts w:ascii="Arial" w:hAnsi="Arial" w:cs="Arial"/>
                <w:sz w:val="20"/>
                <w:szCs w:val="20"/>
              </w:rPr>
              <w:t>látkám</w:t>
            </w:r>
            <w:proofErr w:type="spellEnd"/>
            <w:r w:rsidRPr="007F0B8C">
              <w:rPr>
                <w:rFonts w:ascii="Arial" w:hAnsi="Arial" w:cs="Arial"/>
                <w:sz w:val="20"/>
                <w:szCs w:val="20"/>
              </w:rPr>
              <w:t xml:space="preserve">, doc. MUDr. Daniela </w:t>
            </w:r>
            <w:proofErr w:type="spellStart"/>
            <w:r w:rsidRPr="007F0B8C">
              <w:rPr>
                <w:rFonts w:ascii="Arial" w:hAnsi="Arial" w:cs="Arial"/>
                <w:sz w:val="20"/>
                <w:szCs w:val="20"/>
              </w:rPr>
              <w:t>Pelclová</w:t>
            </w:r>
            <w:proofErr w:type="spellEnd"/>
            <w:r w:rsidRPr="007F0B8C">
              <w:rPr>
                <w:rFonts w:ascii="Arial" w:hAnsi="Arial" w:cs="Arial"/>
                <w:sz w:val="20"/>
                <w:szCs w:val="20"/>
              </w:rPr>
              <w:t xml:space="preserve">, CSc., MUDr. </w:t>
            </w:r>
            <w:proofErr w:type="spellStart"/>
            <w:r w:rsidRPr="007F0B8C">
              <w:rPr>
                <w:rFonts w:ascii="Arial" w:hAnsi="Arial" w:cs="Arial"/>
                <w:sz w:val="20"/>
                <w:szCs w:val="20"/>
              </w:rPr>
              <w:t>Alexandr</w:t>
            </w:r>
            <w:proofErr w:type="spellEnd"/>
            <w:r w:rsidRPr="007F0B8C">
              <w:rPr>
                <w:rFonts w:ascii="Arial" w:hAnsi="Arial" w:cs="Arial"/>
                <w:sz w:val="20"/>
                <w:szCs w:val="20"/>
              </w:rPr>
              <w:t xml:space="preserve"> </w:t>
            </w:r>
            <w:proofErr w:type="spellStart"/>
            <w:r w:rsidRPr="007F0B8C">
              <w:rPr>
                <w:rFonts w:ascii="Arial" w:hAnsi="Arial" w:cs="Arial"/>
                <w:sz w:val="20"/>
                <w:szCs w:val="20"/>
              </w:rPr>
              <w:t>Fuchs</w:t>
            </w:r>
            <w:proofErr w:type="spellEnd"/>
            <w:r w:rsidRPr="007F0B8C">
              <w:rPr>
                <w:rFonts w:ascii="Arial" w:hAnsi="Arial" w:cs="Arial"/>
                <w:sz w:val="20"/>
                <w:szCs w:val="20"/>
              </w:rPr>
              <w:t xml:space="preserve">, CSc., MUDr. Miroslava </w:t>
            </w:r>
            <w:proofErr w:type="spellStart"/>
            <w:r w:rsidRPr="007F0B8C">
              <w:rPr>
                <w:rFonts w:ascii="Arial" w:hAnsi="Arial" w:cs="Arial"/>
                <w:sz w:val="20"/>
                <w:szCs w:val="20"/>
              </w:rPr>
              <w:t>Hornychová</w:t>
            </w:r>
            <w:proofErr w:type="spellEnd"/>
            <w:r w:rsidRPr="007F0B8C">
              <w:rPr>
                <w:rFonts w:ascii="Arial" w:hAnsi="Arial" w:cs="Arial"/>
                <w:sz w:val="20"/>
                <w:szCs w:val="20"/>
              </w:rPr>
              <w:t xml:space="preserve">, CSc., MUDr. </w:t>
            </w:r>
            <w:proofErr w:type="spellStart"/>
            <w:r w:rsidRPr="007F0B8C">
              <w:rPr>
                <w:rFonts w:ascii="Arial" w:hAnsi="Arial" w:cs="Arial"/>
                <w:sz w:val="20"/>
                <w:szCs w:val="20"/>
              </w:rPr>
              <w:t>Zdeňka</w:t>
            </w:r>
            <w:proofErr w:type="spellEnd"/>
            <w:r w:rsidRPr="007F0B8C">
              <w:rPr>
                <w:rFonts w:ascii="Arial" w:hAnsi="Arial" w:cs="Arial"/>
                <w:sz w:val="20"/>
                <w:szCs w:val="20"/>
              </w:rPr>
              <w:t xml:space="preserve"> </w:t>
            </w:r>
            <w:proofErr w:type="spellStart"/>
            <w:r w:rsidRPr="007F0B8C">
              <w:rPr>
                <w:rFonts w:ascii="Arial" w:hAnsi="Arial" w:cs="Arial"/>
                <w:sz w:val="20"/>
                <w:szCs w:val="20"/>
              </w:rPr>
              <w:t>Trávníčková</w:t>
            </w:r>
            <w:proofErr w:type="spellEnd"/>
            <w:r w:rsidRPr="007F0B8C">
              <w:rPr>
                <w:rFonts w:ascii="Arial" w:hAnsi="Arial" w:cs="Arial"/>
                <w:sz w:val="20"/>
                <w:szCs w:val="20"/>
              </w:rPr>
              <w:t xml:space="preserve">, CSc., </w:t>
            </w:r>
            <w:proofErr w:type="spellStart"/>
            <w:r w:rsidRPr="007F0B8C">
              <w:rPr>
                <w:rFonts w:ascii="Arial" w:hAnsi="Arial" w:cs="Arial"/>
                <w:sz w:val="20"/>
                <w:szCs w:val="20"/>
              </w:rPr>
              <w:t>Jiř</w:t>
            </w:r>
            <w:r w:rsidR="00E05DF0" w:rsidRPr="007F0B8C">
              <w:rPr>
                <w:rFonts w:ascii="Arial" w:hAnsi="Arial" w:cs="Arial"/>
                <w:sz w:val="20"/>
                <w:szCs w:val="20"/>
              </w:rPr>
              <w:t>ina</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Fridrichovská</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prom</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chem</w:t>
            </w:r>
            <w:proofErr w:type="spellEnd"/>
            <w:r w:rsidR="00E05DF0" w:rsidRPr="007F0B8C">
              <w:rPr>
                <w:rFonts w:ascii="Arial" w:hAnsi="Arial" w:cs="Arial"/>
                <w:sz w:val="20"/>
                <w:szCs w:val="20"/>
              </w:rPr>
              <w:t>.</w:t>
            </w:r>
            <w:r w:rsidRPr="007F0B8C">
              <w:rPr>
                <w:rFonts w:ascii="Arial" w:hAnsi="Arial" w:cs="Arial"/>
                <w:sz w:val="20"/>
                <w:szCs w:val="20"/>
              </w:rPr>
              <w:t xml:space="preserve">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E05DF0" w:rsidRPr="007F0B8C" w:rsidRDefault="00E05DF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Plné znenie H-vyhlásení:</w:t>
            </w:r>
          </w:p>
          <w:p w:rsidR="000C65FD" w:rsidRPr="007F0B8C" w:rsidRDefault="000C65FD" w:rsidP="000C65F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H220 Mimoriadne horľavý plyn.</w:t>
            </w:r>
          </w:p>
          <w:p w:rsidR="000C65FD" w:rsidRPr="007F0B8C" w:rsidRDefault="000C65FD" w:rsidP="000858A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H280 Obsahuje plyn pod tlakom, pri zahriatí môže vybuchnúť.</w:t>
            </w:r>
          </w:p>
          <w:p w:rsidR="009A0527"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H302 Škodlivý po požití.</w:t>
            </w:r>
          </w:p>
          <w:p w:rsidR="009A0527" w:rsidRDefault="009A0527" w:rsidP="00C82EF3">
            <w:pPr>
              <w:autoSpaceDE w:val="0"/>
              <w:autoSpaceDN w:val="0"/>
              <w:adjustRightInd w:val="0"/>
              <w:spacing w:after="0" w:line="240" w:lineRule="auto"/>
              <w:rPr>
                <w:rFonts w:ascii="Arial" w:hAnsi="Arial" w:cs="Arial"/>
                <w:sz w:val="20"/>
                <w:szCs w:val="20"/>
              </w:rPr>
            </w:pPr>
            <w:r>
              <w:rPr>
                <w:rFonts w:ascii="Arial" w:hAnsi="Arial" w:cs="Arial"/>
                <w:sz w:val="20"/>
                <w:szCs w:val="20"/>
              </w:rPr>
              <w:t>H315 Dráždi kožu.</w:t>
            </w:r>
          </w:p>
          <w:p w:rsidR="009A0527" w:rsidRDefault="009A0527" w:rsidP="00C82EF3">
            <w:pPr>
              <w:autoSpaceDE w:val="0"/>
              <w:autoSpaceDN w:val="0"/>
              <w:adjustRightInd w:val="0"/>
              <w:spacing w:after="0" w:line="240" w:lineRule="auto"/>
              <w:rPr>
                <w:rFonts w:ascii="Arial" w:hAnsi="Arial" w:cs="Arial"/>
                <w:sz w:val="20"/>
                <w:szCs w:val="20"/>
              </w:rPr>
            </w:pPr>
            <w:r>
              <w:rPr>
                <w:rFonts w:ascii="Arial" w:hAnsi="Arial" w:cs="Arial"/>
                <w:sz w:val="20"/>
                <w:szCs w:val="20"/>
              </w:rPr>
              <w:t>H317 Môže vyvolať alergickú kožnú reakciu.</w:t>
            </w:r>
            <w:r w:rsidRPr="007F0B8C">
              <w:rPr>
                <w:rFonts w:ascii="Arial" w:hAnsi="Arial" w:cs="Arial"/>
                <w:sz w:val="20"/>
                <w:szCs w:val="20"/>
              </w:rPr>
              <w:t xml:space="preserve"> </w:t>
            </w:r>
          </w:p>
          <w:p w:rsidR="00060AD8" w:rsidRPr="007F0B8C" w:rsidRDefault="00060AD8" w:rsidP="00C82EF3">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H319 Spôsobuje vážne podráždenie očí.</w:t>
            </w:r>
          </w:p>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H332 Škodlivý pri vdýchnutí.</w:t>
            </w:r>
          </w:p>
          <w:p w:rsidR="009A0527"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H334 Pri vdýchnutí môže vyvolať alergiu alebo príznaky astmy, alebo dýchacie ťažkosti.</w:t>
            </w:r>
          </w:p>
          <w:p w:rsidR="009A0527"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H335 Môže spôsobiť podráždenie dýchacích ciest.</w:t>
            </w:r>
          </w:p>
          <w:p w:rsidR="009A0527"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H351 Podozrenie, že spôsobuje rakovinu &lt;uveďte spôsob expozície, ak sa presvedčivo preukáže, že iné spôsoby expozície nevyvolávajú nebezpečenstvo&gt;.</w:t>
            </w:r>
          </w:p>
          <w:p w:rsidR="00060AD8" w:rsidRDefault="009A0527" w:rsidP="009A0527">
            <w:pPr>
              <w:autoSpaceDE w:val="0"/>
              <w:autoSpaceDN w:val="0"/>
              <w:adjustRightInd w:val="0"/>
              <w:spacing w:after="0" w:line="240" w:lineRule="auto"/>
              <w:rPr>
                <w:rFonts w:ascii="Arial" w:hAnsi="Arial" w:cs="Arial"/>
                <w:sz w:val="20"/>
                <w:szCs w:val="20"/>
              </w:rPr>
            </w:pPr>
            <w:r>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w:t>
            </w:r>
          </w:p>
          <w:p w:rsidR="009A0527" w:rsidRPr="007F0B8C" w:rsidRDefault="009A0527" w:rsidP="00060AD8">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Údaje od výrobcu látky / zmesi, ak sú k dispozícii - údaje z registračnej dokumentácie.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údaje Postup klasifikácie - metóda výpočtu.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Koniec karty bezpečnostných údajov</w:t>
            </w:r>
          </w:p>
        </w:tc>
      </w:tr>
    </w:tbl>
    <w:p w:rsidR="00DD79BD" w:rsidRPr="007F0B8C" w:rsidRDefault="00DD79BD" w:rsidP="00DD79BD">
      <w:pPr>
        <w:spacing w:after="0"/>
        <w:rPr>
          <w:rFonts w:ascii="Arial" w:hAnsi="Arial" w:cs="Arial"/>
          <w:sz w:val="20"/>
          <w:szCs w:val="20"/>
        </w:rPr>
      </w:pPr>
    </w:p>
    <w:p w:rsidR="00DD79BD" w:rsidRPr="007F0B8C" w:rsidRDefault="00DD79BD">
      <w:pPr>
        <w:rPr>
          <w:rFonts w:ascii="Arial" w:hAnsi="Arial" w:cs="Arial"/>
          <w:sz w:val="20"/>
          <w:szCs w:val="20"/>
        </w:rPr>
      </w:pPr>
    </w:p>
    <w:sectPr w:rsidR="00DD79BD" w:rsidRPr="007F0B8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03" w:rsidRDefault="00037C03" w:rsidP="00DD79BD">
      <w:pPr>
        <w:spacing w:after="0" w:line="240" w:lineRule="auto"/>
      </w:pPr>
      <w:r>
        <w:separator/>
      </w:r>
    </w:p>
  </w:endnote>
  <w:endnote w:type="continuationSeparator" w:id="0">
    <w:p w:rsidR="00037C03" w:rsidRDefault="00037C03"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A0" w:rsidRPr="00DD79BD" w:rsidRDefault="002347A0" w:rsidP="00DD79BD">
    <w:pPr>
      <w:pStyle w:val="Pta"/>
      <w:rPr>
        <w:rFonts w:ascii="Arial" w:hAnsi="Arial" w:cs="Arial"/>
        <w:sz w:val="20"/>
      </w:rPr>
    </w:pPr>
    <w:r w:rsidRPr="002347A0">
      <w:rPr>
        <w:rFonts w:ascii="Arial" w:hAnsi="Arial" w:cs="Arial"/>
        <w:sz w:val="20"/>
        <w:szCs w:val="20"/>
      </w:rPr>
      <w:t xml:space="preserve">CYKLON polyuretánová montážna pena </w:t>
    </w:r>
    <w:proofErr w:type="spellStart"/>
    <w:r w:rsidRPr="002347A0">
      <w:rPr>
        <w:rFonts w:ascii="Arial" w:hAnsi="Arial" w:cs="Arial"/>
        <w:sz w:val="20"/>
        <w:szCs w:val="20"/>
      </w:rPr>
      <w:t>nízkoexpanzná</w:t>
    </w:r>
    <w:proofErr w:type="spellEnd"/>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114F9B">
      <w:rPr>
        <w:rFonts w:ascii="Arial" w:hAnsi="Arial" w:cs="Arial"/>
        <w:noProof/>
        <w:sz w:val="20"/>
      </w:rPr>
      <w:t>13</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114F9B">
      <w:rPr>
        <w:rFonts w:ascii="Arial" w:hAnsi="Arial" w:cs="Arial"/>
        <w:noProof/>
        <w:sz w:val="20"/>
      </w:rPr>
      <w:t>13</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03" w:rsidRDefault="00037C03" w:rsidP="00DD79BD">
      <w:pPr>
        <w:spacing w:after="0" w:line="240" w:lineRule="auto"/>
      </w:pPr>
      <w:r>
        <w:separator/>
      </w:r>
    </w:p>
  </w:footnote>
  <w:footnote w:type="continuationSeparator" w:id="0">
    <w:p w:rsidR="00037C03" w:rsidRDefault="00037C03"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A0" w:rsidRDefault="002347A0"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2347A0" w:rsidTr="00352853">
      <w:tc>
        <w:tcPr>
          <w:tcW w:w="9100" w:type="dxa"/>
          <w:gridSpan w:val="5"/>
          <w:hideMark/>
        </w:tcPr>
        <w:p w:rsidR="002347A0" w:rsidRDefault="002347A0"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2347A0" w:rsidRDefault="002347A0"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2347A0" w:rsidRDefault="002347A0"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2347A0" w:rsidRDefault="002347A0"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2347A0" w:rsidTr="00352853">
      <w:tc>
        <w:tcPr>
          <w:tcW w:w="9100" w:type="dxa"/>
          <w:gridSpan w:val="5"/>
          <w:tcBorders>
            <w:top w:val="single" w:sz="4" w:space="0" w:color="auto"/>
            <w:left w:val="single" w:sz="4" w:space="0" w:color="auto"/>
            <w:bottom w:val="single" w:sz="4" w:space="0" w:color="auto"/>
            <w:right w:val="single" w:sz="4" w:space="0" w:color="auto"/>
          </w:tcBorders>
          <w:hideMark/>
        </w:tcPr>
        <w:p w:rsidR="002347A0" w:rsidRPr="007C0790" w:rsidRDefault="002347A0" w:rsidP="00211B17">
          <w:pPr>
            <w:spacing w:after="0"/>
            <w:jc w:val="center"/>
            <w:rPr>
              <w:rFonts w:ascii="Arial" w:hAnsi="Arial" w:cs="Arial"/>
              <w:b/>
              <w:sz w:val="20"/>
              <w:szCs w:val="20"/>
            </w:rPr>
          </w:pPr>
          <w:r w:rsidRPr="002347A0">
            <w:rPr>
              <w:rFonts w:ascii="Arial" w:hAnsi="Arial" w:cs="Arial"/>
              <w:b/>
              <w:sz w:val="20"/>
              <w:szCs w:val="20"/>
            </w:rPr>
            <w:t xml:space="preserve">CYKLON polyuretánová montážna pena </w:t>
          </w:r>
          <w:proofErr w:type="spellStart"/>
          <w:r w:rsidRPr="002347A0">
            <w:rPr>
              <w:rFonts w:ascii="Arial" w:hAnsi="Arial" w:cs="Arial"/>
              <w:b/>
              <w:sz w:val="20"/>
              <w:szCs w:val="20"/>
            </w:rPr>
            <w:t>nízkoexpanzná</w:t>
          </w:r>
          <w:proofErr w:type="spellEnd"/>
        </w:p>
      </w:tc>
    </w:tr>
    <w:tr w:rsidR="002347A0"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2347A0" w:rsidRPr="004C5630" w:rsidRDefault="002347A0"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47A0" w:rsidRPr="004C5630" w:rsidRDefault="006E67A7" w:rsidP="002347A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47A0" w:rsidRPr="004C5630" w:rsidRDefault="002347A0"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47A0" w:rsidRPr="004C5630" w:rsidRDefault="002347A0" w:rsidP="00E73A25">
          <w:pPr>
            <w:autoSpaceDE w:val="0"/>
            <w:autoSpaceDN w:val="0"/>
            <w:adjustRightInd w:val="0"/>
            <w:spacing w:after="0" w:line="240" w:lineRule="auto"/>
            <w:ind w:left="90"/>
            <w:rPr>
              <w:rFonts w:ascii="Arial" w:hAnsi="Arial" w:cs="Arial"/>
              <w:sz w:val="20"/>
              <w:szCs w:val="20"/>
            </w:rPr>
          </w:pPr>
        </w:p>
      </w:tc>
    </w:tr>
    <w:tr w:rsidR="002347A0"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2347A0" w:rsidRPr="004C5630" w:rsidRDefault="002347A0" w:rsidP="00211B1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Dátum revízie II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47A0" w:rsidRDefault="002347A0" w:rsidP="00162754">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47A0" w:rsidRPr="004C5630" w:rsidRDefault="002347A0" w:rsidP="00211B17">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347A0" w:rsidRDefault="002347A0" w:rsidP="00E73A25">
          <w:pPr>
            <w:autoSpaceDE w:val="0"/>
            <w:autoSpaceDN w:val="0"/>
            <w:adjustRightInd w:val="0"/>
            <w:spacing w:after="0" w:line="240" w:lineRule="auto"/>
            <w:ind w:left="90"/>
            <w:rPr>
              <w:rFonts w:ascii="Arial" w:hAnsi="Arial" w:cs="Arial"/>
              <w:sz w:val="20"/>
              <w:szCs w:val="20"/>
            </w:rPr>
          </w:pPr>
        </w:p>
      </w:tc>
    </w:tr>
  </w:tbl>
  <w:p w:rsidR="002347A0" w:rsidRPr="00352853" w:rsidRDefault="002347A0">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31E49"/>
    <w:rsid w:val="00037C03"/>
    <w:rsid w:val="000477F4"/>
    <w:rsid w:val="00060AD8"/>
    <w:rsid w:val="000772E8"/>
    <w:rsid w:val="0008489A"/>
    <w:rsid w:val="000858AB"/>
    <w:rsid w:val="000A236A"/>
    <w:rsid w:val="000B147F"/>
    <w:rsid w:val="000C65FD"/>
    <w:rsid w:val="000C7D17"/>
    <w:rsid w:val="000E2E6E"/>
    <w:rsid w:val="000F5A44"/>
    <w:rsid w:val="00113F81"/>
    <w:rsid w:val="00114879"/>
    <w:rsid w:val="00114F9B"/>
    <w:rsid w:val="0013241E"/>
    <w:rsid w:val="00136DE3"/>
    <w:rsid w:val="00162754"/>
    <w:rsid w:val="00166890"/>
    <w:rsid w:val="0017753F"/>
    <w:rsid w:val="001871D3"/>
    <w:rsid w:val="001A3846"/>
    <w:rsid w:val="001B6432"/>
    <w:rsid w:val="001C446C"/>
    <w:rsid w:val="001E6994"/>
    <w:rsid w:val="001F0C55"/>
    <w:rsid w:val="00204919"/>
    <w:rsid w:val="00211B17"/>
    <w:rsid w:val="002133D0"/>
    <w:rsid w:val="00221579"/>
    <w:rsid w:val="002347A0"/>
    <w:rsid w:val="0026190B"/>
    <w:rsid w:val="0027376C"/>
    <w:rsid w:val="002824D6"/>
    <w:rsid w:val="002D38E2"/>
    <w:rsid w:val="002E33BF"/>
    <w:rsid w:val="002F405D"/>
    <w:rsid w:val="00310718"/>
    <w:rsid w:val="003121D6"/>
    <w:rsid w:val="0031583E"/>
    <w:rsid w:val="0034417B"/>
    <w:rsid w:val="00351F4E"/>
    <w:rsid w:val="00352853"/>
    <w:rsid w:val="00363D60"/>
    <w:rsid w:val="003671DA"/>
    <w:rsid w:val="0038199A"/>
    <w:rsid w:val="00391F64"/>
    <w:rsid w:val="003A10A3"/>
    <w:rsid w:val="003A3FED"/>
    <w:rsid w:val="003A405E"/>
    <w:rsid w:val="003E474E"/>
    <w:rsid w:val="003F0969"/>
    <w:rsid w:val="004068A8"/>
    <w:rsid w:val="004073CA"/>
    <w:rsid w:val="00416AA8"/>
    <w:rsid w:val="004205EA"/>
    <w:rsid w:val="0044767E"/>
    <w:rsid w:val="00453EDA"/>
    <w:rsid w:val="00492B67"/>
    <w:rsid w:val="004B1F43"/>
    <w:rsid w:val="004C4623"/>
    <w:rsid w:val="004C5630"/>
    <w:rsid w:val="004D6A3F"/>
    <w:rsid w:val="00530481"/>
    <w:rsid w:val="005373F0"/>
    <w:rsid w:val="00544749"/>
    <w:rsid w:val="00553564"/>
    <w:rsid w:val="00554CBB"/>
    <w:rsid w:val="005555FA"/>
    <w:rsid w:val="00555621"/>
    <w:rsid w:val="00561C39"/>
    <w:rsid w:val="00564EFD"/>
    <w:rsid w:val="00577862"/>
    <w:rsid w:val="005C559C"/>
    <w:rsid w:val="005D16EF"/>
    <w:rsid w:val="005D3712"/>
    <w:rsid w:val="005E68C9"/>
    <w:rsid w:val="005F115F"/>
    <w:rsid w:val="00602050"/>
    <w:rsid w:val="006223C7"/>
    <w:rsid w:val="00624F76"/>
    <w:rsid w:val="00626909"/>
    <w:rsid w:val="00656C5E"/>
    <w:rsid w:val="006638A5"/>
    <w:rsid w:val="00667996"/>
    <w:rsid w:val="0069123C"/>
    <w:rsid w:val="006B24EF"/>
    <w:rsid w:val="006B487E"/>
    <w:rsid w:val="006B681D"/>
    <w:rsid w:val="006B704F"/>
    <w:rsid w:val="006C7CDB"/>
    <w:rsid w:val="006D520C"/>
    <w:rsid w:val="006D7956"/>
    <w:rsid w:val="006E67A7"/>
    <w:rsid w:val="00702A05"/>
    <w:rsid w:val="0072268F"/>
    <w:rsid w:val="00727DC9"/>
    <w:rsid w:val="00735089"/>
    <w:rsid w:val="00736911"/>
    <w:rsid w:val="007547FC"/>
    <w:rsid w:val="00755935"/>
    <w:rsid w:val="00763E56"/>
    <w:rsid w:val="00771C1F"/>
    <w:rsid w:val="007C0790"/>
    <w:rsid w:val="007E3E2B"/>
    <w:rsid w:val="007E5E9D"/>
    <w:rsid w:val="007F0B8C"/>
    <w:rsid w:val="007F7839"/>
    <w:rsid w:val="0080446E"/>
    <w:rsid w:val="008378A2"/>
    <w:rsid w:val="00846B73"/>
    <w:rsid w:val="00865021"/>
    <w:rsid w:val="008B2A91"/>
    <w:rsid w:val="008B2C14"/>
    <w:rsid w:val="008C56BE"/>
    <w:rsid w:val="008D1609"/>
    <w:rsid w:val="008E4DD7"/>
    <w:rsid w:val="008F3027"/>
    <w:rsid w:val="0090295D"/>
    <w:rsid w:val="00913CBA"/>
    <w:rsid w:val="009533B2"/>
    <w:rsid w:val="009734FB"/>
    <w:rsid w:val="0098463D"/>
    <w:rsid w:val="009A0527"/>
    <w:rsid w:val="009E2B14"/>
    <w:rsid w:val="00A30E07"/>
    <w:rsid w:val="00A450D3"/>
    <w:rsid w:val="00A749DC"/>
    <w:rsid w:val="00A85D4B"/>
    <w:rsid w:val="00AA0057"/>
    <w:rsid w:val="00AA0CDD"/>
    <w:rsid w:val="00AA266B"/>
    <w:rsid w:val="00AB0E8B"/>
    <w:rsid w:val="00AD44F3"/>
    <w:rsid w:val="00AF5CEA"/>
    <w:rsid w:val="00AF72A9"/>
    <w:rsid w:val="00B06E2F"/>
    <w:rsid w:val="00B07E5D"/>
    <w:rsid w:val="00B16A32"/>
    <w:rsid w:val="00B20145"/>
    <w:rsid w:val="00B22D9F"/>
    <w:rsid w:val="00B44814"/>
    <w:rsid w:val="00B73DEA"/>
    <w:rsid w:val="00B763A8"/>
    <w:rsid w:val="00B86951"/>
    <w:rsid w:val="00BC65AC"/>
    <w:rsid w:val="00BD7C1F"/>
    <w:rsid w:val="00C00B4E"/>
    <w:rsid w:val="00C103A4"/>
    <w:rsid w:val="00C7481F"/>
    <w:rsid w:val="00C7544E"/>
    <w:rsid w:val="00C815A7"/>
    <w:rsid w:val="00C82EF3"/>
    <w:rsid w:val="00C97141"/>
    <w:rsid w:val="00CB1FDD"/>
    <w:rsid w:val="00CD1D0A"/>
    <w:rsid w:val="00CD6DCB"/>
    <w:rsid w:val="00CE0639"/>
    <w:rsid w:val="00D116BE"/>
    <w:rsid w:val="00D1286E"/>
    <w:rsid w:val="00D20128"/>
    <w:rsid w:val="00D20FCC"/>
    <w:rsid w:val="00D43DF3"/>
    <w:rsid w:val="00D6545B"/>
    <w:rsid w:val="00D77466"/>
    <w:rsid w:val="00D807C0"/>
    <w:rsid w:val="00DA543C"/>
    <w:rsid w:val="00DB08E0"/>
    <w:rsid w:val="00DC316D"/>
    <w:rsid w:val="00DD79BD"/>
    <w:rsid w:val="00DE1247"/>
    <w:rsid w:val="00DF39D7"/>
    <w:rsid w:val="00E05DF0"/>
    <w:rsid w:val="00E1380A"/>
    <w:rsid w:val="00E23559"/>
    <w:rsid w:val="00E276FA"/>
    <w:rsid w:val="00E41A8D"/>
    <w:rsid w:val="00E73A25"/>
    <w:rsid w:val="00E940DC"/>
    <w:rsid w:val="00EC7CD7"/>
    <w:rsid w:val="00ED0A4A"/>
    <w:rsid w:val="00EE758A"/>
    <w:rsid w:val="00EF6E6A"/>
    <w:rsid w:val="00EF6F1E"/>
    <w:rsid w:val="00F40284"/>
    <w:rsid w:val="00F432DC"/>
    <w:rsid w:val="00F537CC"/>
    <w:rsid w:val="00F56BDB"/>
    <w:rsid w:val="00F72AC1"/>
    <w:rsid w:val="00F73132"/>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chemalex@gynexchemal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ADB42-4630-4AF2-AC2E-ECE9EAF9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4251</Words>
  <Characters>24234</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7</cp:revision>
  <dcterms:created xsi:type="dcterms:W3CDTF">2021-11-08T17:48:00Z</dcterms:created>
  <dcterms:modified xsi:type="dcterms:W3CDTF">2022-12-17T14:04:00Z</dcterms:modified>
</cp:coreProperties>
</file>