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6ADF90DE"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48B29671">
                <wp:simplePos x="0" y="0"/>
                <wp:positionH relativeFrom="column">
                  <wp:posOffset>-47104</wp:posOffset>
                </wp:positionH>
                <wp:positionV relativeFrom="paragraph">
                  <wp:posOffset>-60430</wp:posOffset>
                </wp:positionV>
                <wp:extent cx="5828143"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86D58EA" id="Rectangle 3" o:spid="_x0000_s1026" style="position:absolute;margin-left:-3.7pt;margin-top:-4.7pt;width:458.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W4cRQDAABmBgAADgAAAGRycy9lMm9Eb2MueG1srFVdb9MwFH1H4j9Yfs/y0aRNomVoTRuENGDa&#10;QDy7idNYOHaw3WUD8d+5dtquBR4Q0EqRb3x9fO65H7l89dhz9ECVZlIUOLwIMKKilg0T2wJ//FB5&#10;KUbaENEQLgUt8BPV+NXVyxeX45DTSHaSN1QhABE6H4cCd8YMue/ruqM90RdyoAI2W6l6YsBUW79R&#10;ZAT0nvtREMz9UapmULKmWsPb1bSJrxx+29LavG9bTQ3iBQZuxj2Ve27s07+6JPlWkaFj9Z4G+QsW&#10;PWECLj1CrYghaKfYL1A9q5XUsjUXtex92baspi4GiCYMformviMDdbGAOHo4yqT/H2z97uFWIdYU&#10;eIaRID2k6A5EI2LLKZpZecZB5+B1P9wqG6AebmT9WSMhyw686LVScuwoaYBUaP39swPW0HAUbca3&#10;sgF0sjPSKfXYqt4Cggbo0SXk6ZgQ+mhQDS+TNErDGJjVsJdESRgn7gqSH04PSpvXVPbILgqsgLtD&#10;Jw832lg2JD+4OPaSs6ZinDtDbTclV+iBQHGUVbkqV3t0ferGhXUW0h6bEKc31JXXdA3JgTIsracl&#10;71L/LQujOFhGmVfN04UXV3HiZYsg9YIwW2bzIM7iVfXd0g3jvGNNQ8UNE/RQhmH8Z2neN8RUQK4Q&#10;0QjpTMMgcFKcBaNPY64i+/9dzD0z0Jac9QVOA/uzTiS3eV6Lxq0NYXxa++f8neggwrkW11USLOJZ&#10;6i0WycyLZ+vAW6ZV6V2X4Xy+WC/L5To812Lt9NX/LocjckiWNeQOorvvmhFt+E7dEaj++SyBIFHD&#10;bBVF2SKFomsYDIpZmiZJBlOM8C1MuNoojJQ0n5jpXHvamrWYZ8Km0WwZLKdC5ENHphKDGyYhoSj3&#10;7k6rI51JuWemJ8LuxXjWFjAOJec6zjbZ1Kwb2TxBwwFJ11UwnGHRSfUVoxEGXYH1lx1RFCP+RkDT&#10;ZmEc28nojDhZRGCo053N6Q4RNUAV2IAgblmaaZruBsW2HdwUurCFvIZGb5nrQTsEJlbA3xowzFwk&#10;+8Frp+Wp7byePw9XPwAAAP//AwBQSwMEFAAGAAgAAAAhAMlei7LfAAAACAEAAA8AAABkcnMvZG93&#10;bnJldi54bWxMj81OwzAQhO9IvIO1SNxapxTRNsSpUEVB4k9qisR1G5skYK8j220DT89ygtPsakaz&#10;3xbLwVlxMCF2nhRMxhkIQ7XXHTUKXrfr0RxETEgarSej4MtEWJanJwXm2h9pYw5VagSXUMxRQZtS&#10;n0sZ69Y4jGPfG2Lv3QeHidfQSB3wyOXOyossu5IOO+ILLfZm1Zr6s9o7BU/P3/qFHm8f3sK6W31U&#10;W3uPd1ap87Ph5hpEMkP6C8MvPqNDyUw7vycdhVUwml1yknXByv5ikvGwUzCbTkGWhfz/QPkDAAD/&#10;/wMAUEsBAi0AFAAGAAgAAAAhAOSZw8D7AAAA4QEAABMAAAAAAAAAAAAAAAAAAAAAAFtDb250ZW50&#10;X1R5cGVzXS54bWxQSwECLQAUAAYACAAAACEAI7Jq4dcAAACUAQAACwAAAAAAAAAAAAAAAAAsAQAA&#10;X3JlbHMvLnJlbHNQSwECLQAUAAYACAAAACEAF4W4cRQDAABmBgAADgAAAAAAAAAAAAAAAAAsAgAA&#10;ZHJzL2Uyb0RvYy54bWxQSwECLQAUAAYACAAAACEAyV6Lst8AAAAIAQAADwAAAAAAAAAAAAAAAABs&#10;BQAAZHJzL2Rvd25yZXYueG1sUEsFBgAAAAAEAAQA8wAAAHgGA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357697">
        <w:rPr>
          <w:b/>
          <w:sz w:val="32"/>
          <w:szCs w:val="32"/>
        </w:rPr>
        <w:t>CYKLON</w:t>
      </w:r>
      <w:r w:rsidR="007208A5">
        <w:rPr>
          <w:b/>
          <w:sz w:val="32"/>
          <w:szCs w:val="32"/>
        </w:rPr>
        <w:t xml:space="preserve"> Čistič </w:t>
      </w:r>
      <w:proofErr w:type="spellStart"/>
      <w:r w:rsidR="007208A5">
        <w:rPr>
          <w:b/>
          <w:sz w:val="32"/>
          <w:szCs w:val="32"/>
        </w:rPr>
        <w:t>nerezu</w:t>
      </w:r>
      <w:proofErr w:type="spellEnd"/>
      <w:r w:rsidR="00F15373" w:rsidRPr="00D07378">
        <w:rPr>
          <w:b/>
          <w:sz w:val="36"/>
          <w:szCs w:val="36"/>
        </w:rPr>
        <w:t xml:space="preserve"> </w:t>
      </w:r>
    </w:p>
    <w:p w14:paraId="49EF5D0F" w14:textId="68AD94F8" w:rsidR="007208A5" w:rsidRDefault="00A82AB4" w:rsidP="00D10B69">
      <w:pPr>
        <w:ind w:left="142"/>
        <w:rPr>
          <w:sz w:val="20"/>
          <w:szCs w:val="20"/>
        </w:rPr>
      </w:pPr>
      <w:r w:rsidRPr="00A82AB4">
        <w:rPr>
          <w:sz w:val="20"/>
          <w:szCs w:val="20"/>
        </w:rPr>
        <w:t>Číslo tovaru</w:t>
      </w:r>
      <w:r w:rsidR="00336838" w:rsidRPr="00A82AB4">
        <w:rPr>
          <w:sz w:val="20"/>
          <w:szCs w:val="20"/>
        </w:rPr>
        <w:t>:</w:t>
      </w:r>
      <w:r w:rsidR="00F15373" w:rsidRPr="00A82AB4">
        <w:rPr>
          <w:sz w:val="20"/>
          <w:szCs w:val="20"/>
        </w:rPr>
        <w:t xml:space="preserve"> </w:t>
      </w:r>
      <w:r w:rsidR="00D10B69" w:rsidRPr="00D10B69">
        <w:rPr>
          <w:sz w:val="20"/>
          <w:szCs w:val="20"/>
        </w:rPr>
        <w:t>1900101</w:t>
      </w:r>
    </w:p>
    <w:p w14:paraId="6638CDB3" w14:textId="77777777" w:rsidR="00D10B69" w:rsidRDefault="00D10B69" w:rsidP="00D10B69">
      <w:pPr>
        <w:ind w:left="142"/>
      </w:pPr>
      <w:bookmarkStart w:id="0" w:name="_GoBack"/>
      <w:bookmarkEnd w:id="0"/>
    </w:p>
    <w:p w14:paraId="1DDF3944" w14:textId="687E6FC8" w:rsidR="007208A5" w:rsidRDefault="00357697" w:rsidP="007208A5">
      <w:r>
        <w:rPr>
          <w:b/>
        </w:rPr>
        <w:t>CYKLON</w:t>
      </w:r>
      <w:r w:rsidR="007208A5" w:rsidRPr="007208A5">
        <w:rPr>
          <w:b/>
        </w:rPr>
        <w:t xml:space="preserve"> Čistič </w:t>
      </w:r>
      <w:proofErr w:type="spellStart"/>
      <w:r w:rsidR="007208A5" w:rsidRPr="007208A5">
        <w:rPr>
          <w:b/>
        </w:rPr>
        <w:t>nerezu</w:t>
      </w:r>
      <w:proofErr w:type="spellEnd"/>
      <w:r w:rsidR="007208A5">
        <w:t xml:space="preserve"> je  čistiaca a ochranná látka špeciálne určená na </w:t>
      </w:r>
      <w:proofErr w:type="spellStart"/>
      <w:r w:rsidR="007208A5">
        <w:t>nerez</w:t>
      </w:r>
      <w:proofErr w:type="spellEnd"/>
      <w:r w:rsidR="007208A5">
        <w:t xml:space="preserve">. Odstraňuje mastnoty, oleje a podobné nečistoty z </w:t>
      </w:r>
      <w:proofErr w:type="spellStart"/>
      <w:r w:rsidR="007208A5">
        <w:t>nerezu</w:t>
      </w:r>
      <w:proofErr w:type="spellEnd"/>
      <w:r w:rsidR="007208A5">
        <w:t xml:space="preserve">. Plocha má hodvábny lesk s ochranou voči oxidácii a ďalším poveternostným vplyvom. Použitím </w:t>
      </w:r>
      <w:r>
        <w:t>CYKLON</w:t>
      </w:r>
      <w:r w:rsidR="007208A5">
        <w:t xml:space="preserve"> Čistič</w:t>
      </w:r>
      <w:r>
        <w:t>a</w:t>
      </w:r>
      <w:r w:rsidR="007208A5">
        <w:t xml:space="preserve"> </w:t>
      </w:r>
      <w:proofErr w:type="spellStart"/>
      <w:r w:rsidR="007208A5">
        <w:t>nerezu</w:t>
      </w:r>
      <w:proofErr w:type="spellEnd"/>
      <w:r w:rsidR="007208A5">
        <w:t xml:space="preserve"> sa zabráni aj statickému nabitiu. Nenapáda lak a umelé hmoty. </w:t>
      </w:r>
    </w:p>
    <w:p w14:paraId="17A4A8EB" w14:textId="77777777" w:rsidR="007208A5" w:rsidRDefault="007208A5" w:rsidP="007208A5">
      <w:pPr>
        <w:rPr>
          <w:b/>
          <w:sz w:val="24"/>
        </w:rPr>
      </w:pPr>
    </w:p>
    <w:p w14:paraId="22F1073B" w14:textId="421D7CFB" w:rsidR="007208A5" w:rsidRDefault="007208A5" w:rsidP="007208A5">
      <w:pPr>
        <w:pStyle w:val="Nadpis1"/>
      </w:pPr>
      <w:proofErr w:type="spellStart"/>
      <w:r>
        <w:t>Oblasti</w:t>
      </w:r>
      <w:proofErr w:type="spellEnd"/>
      <w:r>
        <w:t xml:space="preserve"> </w:t>
      </w:r>
      <w:proofErr w:type="spellStart"/>
      <w:r>
        <w:t>použitia</w:t>
      </w:r>
      <w:proofErr w:type="spellEnd"/>
    </w:p>
    <w:p w14:paraId="00507AC9" w14:textId="77777777" w:rsidR="007208A5" w:rsidRDefault="007208A5" w:rsidP="007208A5">
      <w:pPr>
        <w:rPr>
          <w:b/>
          <w:sz w:val="24"/>
        </w:rPr>
      </w:pPr>
    </w:p>
    <w:p w14:paraId="13AF1D55" w14:textId="32D763F3" w:rsidR="007208A5" w:rsidRDefault="007208A5" w:rsidP="007208A5">
      <w:r>
        <w:t xml:space="preserve">Nerezové  obklady vo výťahoch, zábradlia, schodištia, ventilácie z </w:t>
      </w:r>
      <w:proofErr w:type="spellStart"/>
      <w:r>
        <w:t>nerezu</w:t>
      </w:r>
      <w:proofErr w:type="spellEnd"/>
      <w:r>
        <w:t>, obklady dverí, obklady fasád, stroje a prístroje z </w:t>
      </w:r>
      <w:proofErr w:type="spellStart"/>
      <w:r>
        <w:t>nerezu</w:t>
      </w:r>
      <w:proofErr w:type="spellEnd"/>
      <w:r>
        <w:t xml:space="preserve">, nerezové potrubia, držadlá a úchytky z </w:t>
      </w:r>
      <w:proofErr w:type="spellStart"/>
      <w:r>
        <w:t>nerezu</w:t>
      </w:r>
      <w:proofErr w:type="spellEnd"/>
      <w:r>
        <w:t>, časti vozidiel atď.</w:t>
      </w:r>
    </w:p>
    <w:p w14:paraId="188BB8FE" w14:textId="77777777" w:rsidR="007208A5" w:rsidRDefault="007208A5" w:rsidP="007208A5"/>
    <w:p w14:paraId="4344B53A" w14:textId="77777777" w:rsidR="007208A5" w:rsidRDefault="007208A5" w:rsidP="007208A5">
      <w:pPr>
        <w:rPr>
          <w:b/>
          <w:bCs/>
          <w:sz w:val="24"/>
        </w:rPr>
      </w:pPr>
      <w:r>
        <w:rPr>
          <w:b/>
          <w:bCs/>
          <w:sz w:val="24"/>
        </w:rPr>
        <w:t>Vlastnosti produktu</w:t>
      </w:r>
    </w:p>
    <w:p w14:paraId="0C2237AC" w14:textId="77777777" w:rsidR="007208A5" w:rsidRDefault="007208A5" w:rsidP="007208A5"/>
    <w:p w14:paraId="3DE93A74" w14:textId="17BE8586" w:rsidR="007208A5" w:rsidRDefault="007208A5" w:rsidP="007208A5">
      <w:pPr>
        <w:pStyle w:val="Odsekzoznamu"/>
        <w:numPr>
          <w:ilvl w:val="0"/>
          <w:numId w:val="8"/>
        </w:numPr>
      </w:pPr>
      <w:r>
        <w:t>ochranný film s hodvábnym leskom</w:t>
      </w:r>
    </w:p>
    <w:p w14:paraId="37743973" w14:textId="03151676" w:rsidR="007208A5" w:rsidRDefault="007208A5" w:rsidP="007208A5">
      <w:pPr>
        <w:pStyle w:val="Odsekzoznamu"/>
        <w:numPr>
          <w:ilvl w:val="0"/>
          <w:numId w:val="8"/>
        </w:numPr>
      </w:pPr>
      <w:r>
        <w:t>uľahčuje následné čistenie</w:t>
      </w:r>
    </w:p>
    <w:p w14:paraId="00CCCB4B" w14:textId="5B0B69DC" w:rsidR="007208A5" w:rsidRDefault="007208A5" w:rsidP="007208A5">
      <w:pPr>
        <w:pStyle w:val="Odsekzoznamu"/>
        <w:numPr>
          <w:ilvl w:val="0"/>
          <w:numId w:val="8"/>
        </w:numPr>
      </w:pPr>
      <w:r>
        <w:t xml:space="preserve">aj na mastnoty a olejové znečistenia </w:t>
      </w:r>
    </w:p>
    <w:p w14:paraId="4B9FBFE8" w14:textId="5FE8F138" w:rsidR="007208A5" w:rsidRDefault="007208A5" w:rsidP="007208A5">
      <w:pPr>
        <w:pStyle w:val="Odsekzoznamu"/>
        <w:numPr>
          <w:ilvl w:val="0"/>
          <w:numId w:val="8"/>
        </w:numPr>
      </w:pPr>
      <w:r>
        <w:t>chráni pred oxidáciou a koróziou</w:t>
      </w:r>
    </w:p>
    <w:p w14:paraId="4A9201F2" w14:textId="067AC917" w:rsidR="007208A5" w:rsidRDefault="007208A5" w:rsidP="007208A5">
      <w:pPr>
        <w:pStyle w:val="Odsekzoznamu"/>
        <w:numPr>
          <w:ilvl w:val="0"/>
          <w:numId w:val="8"/>
        </w:numPr>
      </w:pPr>
      <w:r>
        <w:t xml:space="preserve">odpudzuje vodu </w:t>
      </w:r>
    </w:p>
    <w:p w14:paraId="5E617DF9" w14:textId="2F811F5E" w:rsidR="007208A5" w:rsidRDefault="007208A5" w:rsidP="007208A5">
      <w:pPr>
        <w:pStyle w:val="Odsekzoznamu"/>
        <w:numPr>
          <w:ilvl w:val="0"/>
          <w:numId w:val="8"/>
        </w:numPr>
      </w:pPr>
      <w:r>
        <w:t>nenapáda laky a umelé hmoty</w:t>
      </w:r>
    </w:p>
    <w:p w14:paraId="5D2AAA39" w14:textId="079D32D7" w:rsidR="007208A5" w:rsidRDefault="007208A5" w:rsidP="007208A5">
      <w:pPr>
        <w:pStyle w:val="Odsekzoznamu"/>
        <w:numPr>
          <w:ilvl w:val="0"/>
          <w:numId w:val="8"/>
        </w:numPr>
      </w:pPr>
      <w:r>
        <w:t>zabraňuje statickému nabitiu</w:t>
      </w:r>
    </w:p>
    <w:p w14:paraId="48D134B5" w14:textId="77777777" w:rsidR="007208A5" w:rsidRDefault="007208A5" w:rsidP="007208A5"/>
    <w:p w14:paraId="1CDFE217" w14:textId="77777777" w:rsidR="007208A5" w:rsidRPr="007208A5" w:rsidRDefault="007208A5" w:rsidP="007208A5">
      <w:pPr>
        <w:pStyle w:val="Nadpis1"/>
        <w:rPr>
          <w:lang w:val="sk-SK"/>
        </w:rPr>
      </w:pPr>
      <w:r w:rsidRPr="007208A5">
        <w:rPr>
          <w:lang w:val="sk-SK"/>
        </w:rPr>
        <w:t>Informácie o spracovaní</w:t>
      </w:r>
    </w:p>
    <w:p w14:paraId="4FA37D12" w14:textId="77777777" w:rsidR="007208A5" w:rsidRPr="007208A5" w:rsidRDefault="007208A5" w:rsidP="007208A5"/>
    <w:p w14:paraId="53F15A21" w14:textId="77777777" w:rsidR="007208A5" w:rsidRDefault="007208A5" w:rsidP="007208A5">
      <w:r>
        <w:rPr>
          <w:u w:val="single"/>
        </w:rPr>
        <w:t>Ošetrenie podkladu:</w:t>
      </w:r>
    </w:p>
    <w:p w14:paraId="6D1B92A8" w14:textId="77777777" w:rsidR="007208A5" w:rsidRDefault="007208A5" w:rsidP="007208A5">
      <w:r>
        <w:t>Podklad by mal byť suchý, bez hrubých nečistôt.</w:t>
      </w:r>
    </w:p>
    <w:p w14:paraId="67D048DA" w14:textId="77777777" w:rsidR="007208A5" w:rsidRDefault="007208A5" w:rsidP="007208A5">
      <w:pPr>
        <w:rPr>
          <w:u w:val="single"/>
        </w:rPr>
      </w:pPr>
    </w:p>
    <w:p w14:paraId="55D61BBC" w14:textId="77777777" w:rsidR="007208A5" w:rsidRDefault="007208A5" w:rsidP="007208A5">
      <w:pPr>
        <w:rPr>
          <w:u w:val="single"/>
        </w:rPr>
      </w:pPr>
      <w:r>
        <w:rPr>
          <w:u w:val="single"/>
        </w:rPr>
        <w:t>Použitie:</w:t>
      </w:r>
    </w:p>
    <w:p w14:paraId="11F2D9EF" w14:textId="2312F2F1" w:rsidR="007208A5" w:rsidRDefault="007208A5" w:rsidP="007208A5">
      <w:r>
        <w:t>Nádobu krátko potriasť. Nastriekať zo vzdialenosti cca. 20 - 30 cm a mäkkou handrou ľahko pretrieť.</w:t>
      </w:r>
    </w:p>
    <w:p w14:paraId="2C9F691D" w14:textId="77777777" w:rsidR="007208A5" w:rsidRDefault="007208A5" w:rsidP="007208A5"/>
    <w:p w14:paraId="095BCA44" w14:textId="53815D5D" w:rsidR="007208A5" w:rsidRDefault="007208A5" w:rsidP="007208A5">
      <w:pPr>
        <w:pStyle w:val="Nadpis2"/>
      </w:pPr>
      <w:r>
        <w:t>Technické údaje</w:t>
      </w:r>
    </w:p>
    <w:p w14:paraId="216B3CE4" w14:textId="77777777" w:rsidR="007208A5" w:rsidRDefault="007208A5" w:rsidP="007208A5">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072"/>
      </w:tblGrid>
      <w:tr w:rsidR="007208A5" w14:paraId="330CB15B" w14:textId="77777777" w:rsidTr="001572B1">
        <w:tc>
          <w:tcPr>
            <w:tcW w:w="3070" w:type="dxa"/>
            <w:shd w:val="pct25" w:color="000000" w:fill="FFFFFF"/>
          </w:tcPr>
          <w:p w14:paraId="2A0BB46C" w14:textId="77777777" w:rsidR="007208A5" w:rsidRDefault="007208A5" w:rsidP="001572B1">
            <w:pPr>
              <w:rPr>
                <w:b/>
              </w:rPr>
            </w:pPr>
            <w:r>
              <w:rPr>
                <w:b/>
              </w:rPr>
              <w:t>Technické vlastnosti</w:t>
            </w:r>
          </w:p>
        </w:tc>
        <w:tc>
          <w:tcPr>
            <w:tcW w:w="6072" w:type="dxa"/>
            <w:shd w:val="pct25" w:color="000000" w:fill="FFFFFF"/>
          </w:tcPr>
          <w:p w14:paraId="1E15528D" w14:textId="77777777" w:rsidR="007208A5" w:rsidRDefault="007208A5" w:rsidP="001572B1">
            <w:pPr>
              <w:rPr>
                <w:b/>
              </w:rPr>
            </w:pPr>
            <w:r>
              <w:rPr>
                <w:b/>
              </w:rPr>
              <w:t>Predpísané hodnoty</w:t>
            </w:r>
          </w:p>
        </w:tc>
      </w:tr>
      <w:tr w:rsidR="007208A5" w14:paraId="182B2F96" w14:textId="77777777" w:rsidTr="001572B1">
        <w:tc>
          <w:tcPr>
            <w:tcW w:w="3070" w:type="dxa"/>
          </w:tcPr>
          <w:p w14:paraId="08FCCA80" w14:textId="4AC5CE8C" w:rsidR="007208A5" w:rsidRDefault="007208A5" w:rsidP="007208A5">
            <w:r>
              <w:t>Výdatnosť 400 ml spreju</w:t>
            </w:r>
          </w:p>
        </w:tc>
        <w:tc>
          <w:tcPr>
            <w:tcW w:w="6072" w:type="dxa"/>
          </w:tcPr>
          <w:p w14:paraId="64F14D31" w14:textId="5A416D9F" w:rsidR="007208A5" w:rsidRDefault="007208A5" w:rsidP="007208A5">
            <w:r>
              <w:t>cca. 4-5 m</w:t>
            </w:r>
            <w:r w:rsidRPr="007208A5">
              <w:rPr>
                <w:vertAlign w:val="superscript"/>
              </w:rPr>
              <w:t>2</w:t>
            </w:r>
          </w:p>
        </w:tc>
      </w:tr>
      <w:tr w:rsidR="007208A5" w14:paraId="372DDE30" w14:textId="77777777" w:rsidTr="001572B1">
        <w:tc>
          <w:tcPr>
            <w:tcW w:w="3070" w:type="dxa"/>
          </w:tcPr>
          <w:p w14:paraId="4BCD5EB7" w14:textId="71B49B9A" w:rsidR="007208A5" w:rsidRDefault="007208A5" w:rsidP="001572B1">
            <w:r>
              <w:t>Základ</w:t>
            </w:r>
          </w:p>
        </w:tc>
        <w:tc>
          <w:tcPr>
            <w:tcW w:w="6072" w:type="dxa"/>
          </w:tcPr>
          <w:p w14:paraId="20B7686D" w14:textId="77777777" w:rsidR="007208A5" w:rsidRDefault="007208A5" w:rsidP="001572B1">
            <w:proofErr w:type="spellStart"/>
            <w:r>
              <w:t>Dimethylpolysiloxane</w:t>
            </w:r>
            <w:proofErr w:type="spellEnd"/>
          </w:p>
        </w:tc>
      </w:tr>
      <w:tr w:rsidR="007208A5" w14:paraId="2D3CFC75" w14:textId="77777777" w:rsidTr="001572B1">
        <w:tc>
          <w:tcPr>
            <w:tcW w:w="3070" w:type="dxa"/>
          </w:tcPr>
          <w:p w14:paraId="75B1A0F0" w14:textId="664A1BA2" w:rsidR="007208A5" w:rsidRDefault="007208A5" w:rsidP="001572B1">
            <w:r>
              <w:t>Hnacia látka</w:t>
            </w:r>
          </w:p>
        </w:tc>
        <w:tc>
          <w:tcPr>
            <w:tcW w:w="6072" w:type="dxa"/>
          </w:tcPr>
          <w:p w14:paraId="3A781EA9" w14:textId="517183B5" w:rsidR="007208A5" w:rsidRDefault="007208A5" w:rsidP="007208A5">
            <w:r>
              <w:t>Propán/Bután</w:t>
            </w:r>
          </w:p>
        </w:tc>
      </w:tr>
      <w:tr w:rsidR="007208A5" w14:paraId="2F3A3E22" w14:textId="77777777" w:rsidTr="001572B1">
        <w:tc>
          <w:tcPr>
            <w:tcW w:w="3070" w:type="dxa"/>
          </w:tcPr>
          <w:p w14:paraId="17ADDDC9" w14:textId="4ACE7B55" w:rsidR="007208A5" w:rsidRDefault="007208A5" w:rsidP="001572B1">
            <w:r>
              <w:t>Farba</w:t>
            </w:r>
          </w:p>
        </w:tc>
        <w:tc>
          <w:tcPr>
            <w:tcW w:w="6072" w:type="dxa"/>
          </w:tcPr>
          <w:p w14:paraId="0422343A" w14:textId="71D68D41" w:rsidR="007208A5" w:rsidRDefault="007208A5" w:rsidP="007208A5">
            <w:r>
              <w:t>Mliečna - transparent</w:t>
            </w:r>
          </w:p>
        </w:tc>
      </w:tr>
      <w:tr w:rsidR="007208A5" w14:paraId="5BF27A26" w14:textId="77777777" w:rsidTr="001572B1">
        <w:tc>
          <w:tcPr>
            <w:tcW w:w="3070" w:type="dxa"/>
          </w:tcPr>
          <w:p w14:paraId="686E6681" w14:textId="41097BF9" w:rsidR="007208A5" w:rsidRDefault="007208A5" w:rsidP="001572B1">
            <w:r>
              <w:t>Záruka</w:t>
            </w:r>
          </w:p>
        </w:tc>
        <w:tc>
          <w:tcPr>
            <w:tcW w:w="6072" w:type="dxa"/>
          </w:tcPr>
          <w:p w14:paraId="6E5F5FFE" w14:textId="25CA9559" w:rsidR="007208A5" w:rsidRDefault="007208A5" w:rsidP="007208A5">
            <w:r>
              <w:t>2 roky pri správnom skladovaní v originálnom neotvorenom balení</w:t>
            </w:r>
          </w:p>
        </w:tc>
      </w:tr>
    </w:tbl>
    <w:p w14:paraId="39B11556" w14:textId="77777777" w:rsidR="00A62B84" w:rsidRPr="00A82AB4" w:rsidRDefault="00A62B84" w:rsidP="00775E72">
      <w:pPr>
        <w:pStyle w:val="Nadpis1"/>
        <w:rPr>
          <w:lang w:val="sk-SK"/>
        </w:rPr>
      </w:pPr>
    </w:p>
    <w:sectPr w:rsidR="00A62B84" w:rsidRPr="00A82AB4" w:rsidSect="00357697">
      <w:headerReference w:type="default" r:id="rId8"/>
      <w:footerReference w:type="default" r:id="rId9"/>
      <w:pgSz w:w="11906" w:h="16838"/>
      <w:pgMar w:top="1629" w:right="1417" w:bottom="1276" w:left="1417" w:header="148"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693F4" w14:textId="77777777" w:rsidR="00F42239" w:rsidRDefault="00F42239" w:rsidP="00336838">
      <w:r>
        <w:separator/>
      </w:r>
    </w:p>
  </w:endnote>
  <w:endnote w:type="continuationSeparator" w:id="0">
    <w:p w14:paraId="3B6F01D9" w14:textId="77777777" w:rsidR="00F42239" w:rsidRDefault="00F42239"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 xml:space="preserve">GYNEX </w:t>
    </w:r>
    <w:proofErr w:type="spellStart"/>
    <w:r w:rsidRPr="00336838">
      <w:rPr>
        <w:rFonts w:ascii="Tahoma" w:hAnsi="Tahoma" w:cs="Tahoma"/>
        <w:b/>
        <w:sz w:val="18"/>
        <w:szCs w:val="18"/>
        <w:lang w:val="en-GB"/>
      </w:rPr>
      <w:t>s.r.o</w:t>
    </w:r>
    <w:proofErr w:type="spellEnd"/>
    <w:r w:rsidRPr="00336838">
      <w:rPr>
        <w:rFonts w:ascii="Tahoma" w:hAnsi="Tahoma" w:cs="Tahoma"/>
        <w:b/>
        <w:sz w:val="18"/>
        <w:szCs w:val="18"/>
        <w:lang w:val="en-GB"/>
      </w:rPr>
      <w:t>.</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F42239"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25818" w14:textId="77777777" w:rsidR="00F42239" w:rsidRDefault="00F42239" w:rsidP="00336838">
      <w:r>
        <w:separator/>
      </w:r>
    </w:p>
  </w:footnote>
  <w:footnote w:type="continuationSeparator" w:id="0">
    <w:p w14:paraId="78DCAC36" w14:textId="77777777" w:rsidR="00F42239" w:rsidRDefault="00F42239"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8ED1" w14:textId="77777777" w:rsidR="00357697" w:rsidRDefault="00357697" w:rsidP="00357697">
    <w:pPr>
      <w:pStyle w:val="Hlavika"/>
      <w:jc w:val="center"/>
    </w:pPr>
  </w:p>
  <w:p w14:paraId="4ABBA14A" w14:textId="42C5E117" w:rsidR="00336838" w:rsidRDefault="00357697" w:rsidP="00357697">
    <w:pPr>
      <w:pStyle w:val="Hlavika"/>
      <w:jc w:val="center"/>
    </w:pPr>
    <w:r>
      <w:rPr>
        <w:noProof/>
      </w:rPr>
      <w:drawing>
        <wp:inline distT="0" distB="0" distL="0" distR="0" wp14:anchorId="16902B09" wp14:editId="371FCC76">
          <wp:extent cx="2928195" cy="852443"/>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955014" cy="860251"/>
                  </a:xfrm>
                  <a:prstGeom prst="rect">
                    <a:avLst/>
                  </a:prstGeom>
                </pic:spPr>
              </pic:pic>
            </a:graphicData>
          </a:graphic>
        </wp:inline>
      </w:drawing>
    </w:r>
  </w:p>
  <w:p w14:paraId="3C59042D" w14:textId="77777777" w:rsidR="00357697" w:rsidRDefault="00357697" w:rsidP="00357697">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4C08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4B37E1B"/>
    <w:multiLevelType w:val="hybridMultilevel"/>
    <w:tmpl w:val="50044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9406F"/>
    <w:rsid w:val="00196EE0"/>
    <w:rsid w:val="001B7EA3"/>
    <w:rsid w:val="001D10C1"/>
    <w:rsid w:val="001D1DA7"/>
    <w:rsid w:val="00272BBB"/>
    <w:rsid w:val="002B5628"/>
    <w:rsid w:val="002F7F8A"/>
    <w:rsid w:val="00336838"/>
    <w:rsid w:val="00352430"/>
    <w:rsid w:val="00357697"/>
    <w:rsid w:val="00357F95"/>
    <w:rsid w:val="00366B8E"/>
    <w:rsid w:val="003A0CF0"/>
    <w:rsid w:val="003C55B1"/>
    <w:rsid w:val="003D63C0"/>
    <w:rsid w:val="00407C26"/>
    <w:rsid w:val="004201CE"/>
    <w:rsid w:val="00456441"/>
    <w:rsid w:val="00477F65"/>
    <w:rsid w:val="004A28DC"/>
    <w:rsid w:val="004C08F3"/>
    <w:rsid w:val="004F6388"/>
    <w:rsid w:val="0059253E"/>
    <w:rsid w:val="005E4D31"/>
    <w:rsid w:val="00631894"/>
    <w:rsid w:val="00636EFA"/>
    <w:rsid w:val="006922E0"/>
    <w:rsid w:val="006D192D"/>
    <w:rsid w:val="006F00DF"/>
    <w:rsid w:val="007208A5"/>
    <w:rsid w:val="00741F0B"/>
    <w:rsid w:val="00775E72"/>
    <w:rsid w:val="0077797C"/>
    <w:rsid w:val="007957AA"/>
    <w:rsid w:val="00821E55"/>
    <w:rsid w:val="00887099"/>
    <w:rsid w:val="00914460"/>
    <w:rsid w:val="00914E0A"/>
    <w:rsid w:val="00946E36"/>
    <w:rsid w:val="00997F43"/>
    <w:rsid w:val="009A0E38"/>
    <w:rsid w:val="00A62B84"/>
    <w:rsid w:val="00A82AB4"/>
    <w:rsid w:val="00A87AB7"/>
    <w:rsid w:val="00A91082"/>
    <w:rsid w:val="00AA39EF"/>
    <w:rsid w:val="00AB4D47"/>
    <w:rsid w:val="00AC5272"/>
    <w:rsid w:val="00B163E9"/>
    <w:rsid w:val="00B41D5A"/>
    <w:rsid w:val="00B9548B"/>
    <w:rsid w:val="00BB6AAB"/>
    <w:rsid w:val="00BD5304"/>
    <w:rsid w:val="00BF748F"/>
    <w:rsid w:val="00C06A1E"/>
    <w:rsid w:val="00C42090"/>
    <w:rsid w:val="00C613B1"/>
    <w:rsid w:val="00CA3DD8"/>
    <w:rsid w:val="00D07378"/>
    <w:rsid w:val="00D10B69"/>
    <w:rsid w:val="00D315D0"/>
    <w:rsid w:val="00D74E69"/>
    <w:rsid w:val="00DA1608"/>
    <w:rsid w:val="00DB1208"/>
    <w:rsid w:val="00DB5448"/>
    <w:rsid w:val="00DF3DFA"/>
    <w:rsid w:val="00E01FF8"/>
    <w:rsid w:val="00E37A3A"/>
    <w:rsid w:val="00E57134"/>
    <w:rsid w:val="00E73240"/>
    <w:rsid w:val="00E84BD6"/>
    <w:rsid w:val="00EE1AB7"/>
    <w:rsid w:val="00F0200E"/>
    <w:rsid w:val="00F15373"/>
    <w:rsid w:val="00F26D1C"/>
    <w:rsid w:val="00F30335"/>
    <w:rsid w:val="00F42239"/>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720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307A-821C-5543-BF22-516ACC33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1088</Characters>
  <Application>Microsoft Office Word</Application>
  <DocSecurity>0</DocSecurity>
  <Lines>9</Lines>
  <Paragraphs>2</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1276</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4</cp:revision>
  <cp:lastPrinted>2019-03-14T12:44:00Z</cp:lastPrinted>
  <dcterms:created xsi:type="dcterms:W3CDTF">2019-03-14T12:44:00Z</dcterms:created>
  <dcterms:modified xsi:type="dcterms:W3CDTF">2019-03-14T12:49:00Z</dcterms:modified>
</cp:coreProperties>
</file>