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23" w:rsidRPr="00DE4923" w:rsidRDefault="00DE4923" w:rsidP="007A7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919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2049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122" w:rsidRPr="007831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24E" w:rsidRPr="00F3124E">
              <w:rPr>
                <w:rFonts w:ascii="Arial" w:hAnsi="Arial" w:cs="Arial"/>
                <w:sz w:val="20"/>
                <w:szCs w:val="20"/>
              </w:rPr>
              <w:t>FARBA NA VANE ZÁKLAD 400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F3124E" w:rsidRPr="00F3124E">
              <w:rPr>
                <w:rFonts w:ascii="Arial" w:hAnsi="Arial" w:cs="Arial"/>
                <w:sz w:val="20"/>
                <w:szCs w:val="20"/>
              </w:rPr>
              <w:t>H520-P05M-6004-CK78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7A737B" w:rsidP="00087AE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  <w:r w:rsidR="0002182F">
              <w:rPr>
                <w:rFonts w:ascii="Arial" w:hAnsi="Arial" w:cs="Arial"/>
                <w:sz w:val="20"/>
                <w:szCs w:val="20"/>
              </w:rPr>
              <w:t>1</w:t>
            </w:r>
            <w:r w:rsidR="00087AE3">
              <w:rPr>
                <w:rFonts w:ascii="Arial" w:hAnsi="Arial" w:cs="Arial"/>
                <w:sz w:val="20"/>
                <w:szCs w:val="20"/>
              </w:rPr>
              <w:t>4</w:t>
            </w:r>
            <w:r w:rsidR="00021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02182F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</w:p>
          <w:p w:rsidR="00065F9E" w:rsidRPr="00BC0ACF" w:rsidRDefault="00D64818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64818">
              <w:rPr>
                <w:rFonts w:ascii="Arial" w:hAnsi="Arial" w:cs="Arial"/>
                <w:sz w:val="20"/>
                <w:szCs w:val="20"/>
              </w:rPr>
              <w:t>PC9a Nátery a farby, riedidlá, odstraňovače náterov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396D68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 na striekanie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C76704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04" w:rsidRPr="008B7EB8" w:rsidRDefault="00C76704" w:rsidP="00C7670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04" w:rsidRDefault="00C76704" w:rsidP="00C7670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670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04" w:rsidRPr="001342B9" w:rsidRDefault="00C76704" w:rsidP="00C7670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04" w:rsidRDefault="00C76704" w:rsidP="00C7670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C7670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04" w:rsidRPr="001342B9" w:rsidRDefault="00C76704" w:rsidP="00C7670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04" w:rsidRDefault="00C76704" w:rsidP="00C7670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C7670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04" w:rsidRPr="001342B9" w:rsidRDefault="00C76704" w:rsidP="00C7670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04" w:rsidRDefault="00C76704" w:rsidP="00C7670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C7670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04" w:rsidRPr="001342B9" w:rsidRDefault="00C76704" w:rsidP="00C7670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04" w:rsidRDefault="00C76704" w:rsidP="00C7670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C7670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04" w:rsidRPr="001342B9" w:rsidRDefault="00C76704" w:rsidP="00C7670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04" w:rsidRDefault="00C76704" w:rsidP="00C7670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C7670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04" w:rsidRPr="001342B9" w:rsidRDefault="00C76704" w:rsidP="00C7670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04" w:rsidRDefault="00C76704" w:rsidP="00C7670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C7670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04" w:rsidRPr="001342B9" w:rsidRDefault="00C76704" w:rsidP="00C7670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04" w:rsidRDefault="00C76704" w:rsidP="00C7670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C7670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04" w:rsidRPr="001342B9" w:rsidRDefault="00C76704" w:rsidP="00C7670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04" w:rsidRDefault="00F44248" w:rsidP="00C7670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76704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1 -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  <w:p w:rsidR="001342B9" w:rsidRPr="001342B9" w:rsidRDefault="00087AE3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AE3">
              <w:rPr>
                <w:rFonts w:ascii="Arial" w:hAnsi="Arial" w:cs="Arial"/>
                <w:sz w:val="20"/>
                <w:szCs w:val="20"/>
              </w:rPr>
              <w:t>Žieravosť/dráždivosť kože  - Skin Irrit. 2</w:t>
            </w:r>
            <w:r>
              <w:rPr>
                <w:rFonts w:ascii="Arial" w:hAnsi="Arial" w:cs="Arial"/>
                <w:sz w:val="20"/>
                <w:szCs w:val="20"/>
              </w:rPr>
              <w:t>, H315</w:t>
            </w:r>
          </w:p>
          <w:p w:rsidR="00D47896" w:rsidRDefault="00FD1B7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  <w:p w:rsidR="0002182F" w:rsidRPr="001342B9" w:rsidRDefault="0002182F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Nebezpečnosť pre vodné prostredie  - Aquatic Chronic 2 H411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82F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9532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B11C0B" w:rsidRP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H31</w:t>
            </w:r>
            <w:r w:rsidR="00A23D3C">
              <w:rPr>
                <w:rFonts w:ascii="Arial" w:hAnsi="Arial" w:cs="Arial"/>
                <w:sz w:val="20"/>
                <w:szCs w:val="20"/>
              </w:rPr>
              <w:t>5</w:t>
            </w:r>
            <w:r w:rsidRPr="00B11C0B">
              <w:rPr>
                <w:rFonts w:ascii="Arial" w:hAnsi="Arial" w:cs="Arial"/>
                <w:sz w:val="20"/>
                <w:szCs w:val="20"/>
              </w:rPr>
              <w:t xml:space="preserve"> Spôsobuje podráždenie</w:t>
            </w:r>
            <w:r w:rsidR="00A23D3C">
              <w:rPr>
                <w:rFonts w:ascii="Arial" w:hAnsi="Arial" w:cs="Arial"/>
                <w:sz w:val="20"/>
                <w:szCs w:val="20"/>
              </w:rPr>
              <w:t xml:space="preserve"> kože</w:t>
            </w:r>
            <w:r w:rsidRPr="00B11C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42B9" w:rsidRDefault="00B11C0B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02182F" w:rsidRPr="001342B9" w:rsidRDefault="0002182F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396D68" w:rsidRDefault="00396D68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1914B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 xml:space="preserve">omponenty 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určujúce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ebezpečenstvo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uvádzané na etikete:</w:t>
            </w:r>
          </w:p>
          <w:p w:rsidR="0002182F" w:rsidRPr="00A23D3C" w:rsidRDefault="00A23D3C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D3C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A23D3C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A23D3C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A23D3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23D3C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A23D3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23D3C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A23D3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4C5630" w:rsidRPr="00410C52" w:rsidTr="0052758E">
        <w:tc>
          <w:tcPr>
            <w:tcW w:w="907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52758E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52758E" w:rsidRPr="0052758E" w:rsidRDefault="0052758E" w:rsidP="005275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703"/>
        <w:gridCol w:w="1708"/>
        <w:gridCol w:w="1134"/>
        <w:gridCol w:w="1556"/>
        <w:gridCol w:w="1136"/>
      </w:tblGrid>
      <w:tr w:rsidR="004C5630" w:rsidRPr="00D856C7" w:rsidTr="00DB1C78">
        <w:tc>
          <w:tcPr>
            <w:tcW w:w="9082" w:type="dxa"/>
            <w:gridSpan w:val="6"/>
            <w:shd w:val="clear" w:color="auto" w:fill="auto"/>
          </w:tcPr>
          <w:p w:rsidR="004C5630" w:rsidRPr="00D856C7" w:rsidRDefault="004C5630" w:rsidP="0052758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58E" w:rsidRPr="00D856C7" w:rsidTr="00DB1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A23D3C" w:rsidTr="00DB1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3C" w:rsidRDefault="00A23D3C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Hydrocarbons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>, C6-C7, n-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alkanes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isoalkanes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cyclics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>, &lt;5% n-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hexane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3C" w:rsidRDefault="00A23D3C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A23D3C" w:rsidRDefault="00A23D3C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2DF2">
              <w:rPr>
                <w:rFonts w:ascii="Arial" w:hAnsi="Arial" w:cs="Arial"/>
                <w:sz w:val="17"/>
                <w:szCs w:val="17"/>
              </w:rPr>
              <w:t>921-024-6</w:t>
            </w:r>
          </w:p>
          <w:p w:rsidR="00A23D3C" w:rsidRDefault="00A23D3C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E6C21">
              <w:rPr>
                <w:rFonts w:ascii="Arial" w:hAnsi="Arial" w:cs="Arial"/>
                <w:sz w:val="17"/>
                <w:szCs w:val="17"/>
              </w:rPr>
              <w:t>01-2119475514-35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3C" w:rsidRDefault="00A23D3C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A23D3C" w:rsidRDefault="00A23D3C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Asp. Tox. 1 </w:t>
            </w:r>
          </w:p>
          <w:p w:rsidR="00A23D3C" w:rsidRDefault="00A23D3C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Skin Irrit. 2 </w:t>
            </w:r>
          </w:p>
          <w:p w:rsidR="00A23D3C" w:rsidRDefault="00A23D3C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A23D3C" w:rsidRDefault="00A23D3C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Aquatic Chronic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C" w:rsidRDefault="00A23D3C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A23D3C" w:rsidRDefault="00A23D3C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A23D3C" w:rsidRDefault="00A23D3C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A23D3C" w:rsidRDefault="00A23D3C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A23D3C" w:rsidRDefault="00A23D3C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H411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3C" w:rsidRDefault="00A23D3C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A23D3C" w:rsidRDefault="00A23D3C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A23D3C" w:rsidRDefault="00A23D3C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GHS08 </w:t>
            </w:r>
          </w:p>
          <w:p w:rsidR="00A23D3C" w:rsidRDefault="00A23D3C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  <w:p w:rsidR="00A23D3C" w:rsidRDefault="00A23D3C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3C" w:rsidRDefault="00DB1C78" w:rsidP="00DB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A23D3C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="00A23D3C">
              <w:rPr>
                <w:rFonts w:ascii="Arial" w:hAnsi="Arial" w:cs="Arial"/>
                <w:sz w:val="17"/>
                <w:szCs w:val="17"/>
              </w:rPr>
              <w:t xml:space="preserve"> - &lt;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  <w:r w:rsidR="00A23D3C">
              <w:rPr>
                <w:rFonts w:ascii="Arial" w:hAnsi="Arial" w:cs="Arial"/>
                <w:sz w:val="17"/>
                <w:szCs w:val="17"/>
              </w:rPr>
              <w:t>5</w:t>
            </w:r>
            <w:r w:rsidR="00A23D3C"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DB1C78" w:rsidRPr="00474AC8" w:rsidTr="00DB1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Dimetyléter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8" w:rsidRPr="007A737B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115-10-6</w:t>
            </w:r>
          </w:p>
          <w:p w:rsidR="00DB1C78" w:rsidRPr="007A737B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204-065-8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01-2119472128-37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8" w:rsidRPr="007A737B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1A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Comp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8" w:rsidRDefault="00DB1C78" w:rsidP="00DB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(25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</w:t>
            </w:r>
            <w:r w:rsidRPr="0056103D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DB1C78" w:rsidTr="00DB1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Reakčná zmes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etylbenzénu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 xylénu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DB1C78" w:rsidRPr="001D6FC9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905-588-0</w:t>
            </w:r>
          </w:p>
          <w:p w:rsidR="00DB1C78" w:rsidRPr="001D6FC9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01-2119488216-32-xxxx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8" w:rsidRPr="001D6FC9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Flam. Liq. 3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STOT RE 2 </w:t>
            </w:r>
          </w:p>
          <w:p w:rsidR="00DB1C78" w:rsidRPr="001D6FC9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Asp. Tox. 1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 xml:space="preserve">Acute Tox. 4 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lastRenderedPageBreak/>
              <w:t>Ac</w:t>
            </w:r>
            <w:r>
              <w:rPr>
                <w:rFonts w:ascii="Arial" w:hAnsi="Arial" w:cs="Arial"/>
                <w:sz w:val="17"/>
                <w:szCs w:val="17"/>
              </w:rPr>
              <w:t xml:space="preserve">ute Tox. 4 </w:t>
            </w:r>
          </w:p>
          <w:p w:rsidR="00DB1C78" w:rsidRPr="001D6FC9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Skin Irrit. 2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  <w:r w:rsidRPr="001D6FC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lastRenderedPageBreak/>
              <w:t>H226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H373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H312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H332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GHS02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DB1C78" w:rsidRDefault="00DB1C78" w:rsidP="003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78" w:rsidRDefault="00DB1C78" w:rsidP="00DB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B1C78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Prívod čerstvého vzduchu, v prípade ťažkostí vyhľadať lekára.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F43A7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3A7">
              <w:rPr>
                <w:rFonts w:ascii="Arial" w:hAnsi="Arial" w:cs="Arial"/>
                <w:sz w:val="20"/>
                <w:szCs w:val="20"/>
              </w:rPr>
              <w:t>Okamžite umyť vodou a mydlom a poriadne opláchnuť.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DB1C78" w:rsidRPr="007F0B8C" w:rsidRDefault="00DB1C78" w:rsidP="00DB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290. Xylén, zmiešané izoméry CAS: 1330-20-7: priemerný: 50 ppm, 221 mg/m3, krátkodobý: 100 ppm, 442 mg/m3, Poznámka K</w:t>
            </w:r>
          </w:p>
          <w:p w:rsidR="00953B41" w:rsidRDefault="007175EC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 xml:space="preserve">71. </w:t>
            </w: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CAS </w:t>
            </w:r>
            <w:r w:rsidRPr="007175EC">
              <w:rPr>
                <w:rFonts w:ascii="Arial" w:hAnsi="Arial" w:cs="Arial"/>
                <w:sz w:val="20"/>
                <w:szCs w:val="20"/>
              </w:rPr>
              <w:t>115-10-6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7175EC">
              <w:rPr>
                <w:rFonts w:ascii="Arial" w:hAnsi="Arial" w:cs="Arial"/>
                <w:sz w:val="20"/>
                <w:szCs w:val="20"/>
              </w:rPr>
              <w:t xml:space="preserve"> 1000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7175EC">
              <w:rPr>
                <w:rFonts w:ascii="Arial" w:hAnsi="Arial" w:cs="Arial"/>
                <w:sz w:val="20"/>
                <w:szCs w:val="20"/>
              </w:rPr>
              <w:t xml:space="preserve"> 1920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7175EC" w:rsidRDefault="007175EC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BMH</w:t>
            </w:r>
          </w:p>
          <w:p w:rsidR="00DB1C78" w:rsidRPr="007F0B8C" w:rsidRDefault="00DB1C78" w:rsidP="00DB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41. Faktor v pracovnom ovzduší (CAS): Xylén (všetky izoméry)(1330-20-7)</w:t>
            </w:r>
          </w:p>
          <w:p w:rsidR="00DB1C78" w:rsidRPr="007F0B8C" w:rsidRDefault="00DB1C78" w:rsidP="00DB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Zisťovaný faktor: Xylén  </w:t>
            </w:r>
          </w:p>
          <w:p w:rsidR="00DB1C78" w:rsidRPr="007F0B8C" w:rsidRDefault="00DB1C78" w:rsidP="00DB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Biologická medzná hodnota BMH: 1.5 mg.l-1 14.6 μmol.l-1 </w:t>
            </w:r>
          </w:p>
          <w:p w:rsidR="00DB1C78" w:rsidRPr="007F0B8C" w:rsidRDefault="00DB1C78" w:rsidP="00DB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Vyšetrovaný materiál: K</w:t>
            </w:r>
          </w:p>
          <w:p w:rsidR="00DB1C78" w:rsidRPr="007F0B8C" w:rsidRDefault="00DB1C78" w:rsidP="00DB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Čas odberu vzorky: b</w:t>
            </w:r>
          </w:p>
          <w:p w:rsidR="00DB1C78" w:rsidRPr="007F0B8C" w:rsidRDefault="00DB1C78" w:rsidP="00DB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Zisťovaný faktor: Suma kyselín 2,3,4-metylhippurových</w:t>
            </w:r>
          </w:p>
          <w:p w:rsidR="00DB1C78" w:rsidRPr="007F0B8C" w:rsidRDefault="00DB1C78" w:rsidP="00DB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Biologická medzná hodnota BMH: 2000 mg.l-1 10 355 μmol.l-1, 1334 mg.l-1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. 781 μmol.l-1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1C78" w:rsidRPr="007F0B8C" w:rsidRDefault="00DB1C78" w:rsidP="00DB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Vyšetrovaný materiál: M</w:t>
            </w:r>
          </w:p>
          <w:p w:rsidR="009B4464" w:rsidRPr="006F445E" w:rsidRDefault="00DB1C78" w:rsidP="00DB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Čas odberu vzorky: b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lastRenderedPageBreak/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52758E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Tesne priľnavé ochranné okuliare.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Butylové</w:t>
            </w:r>
            <w:proofErr w:type="spellEnd"/>
            <w:r w:rsidRPr="00BC52F9">
              <w:rPr>
                <w:rFonts w:ascii="Arial" w:hAnsi="Arial" w:cs="Arial"/>
                <w:sz w:val="20"/>
                <w:szCs w:val="20"/>
              </w:rPr>
              <w:t xml:space="preserve">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dôvodov odporúčame, aby používatelia a osoby zodpovedné za bezpečnosť práce počítali s časom odolnosti proti rozpúšťadlu 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8C3C6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Aerosól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175EC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Bezfarebný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52758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C</w:t>
            </w:r>
            <w:r w:rsidR="00577862" w:rsidRPr="006F445E">
              <w:rPr>
                <w:rFonts w:ascii="Arial" w:hAnsi="Arial" w:cs="Arial"/>
                <w:sz w:val="20"/>
                <w:szCs w:val="20"/>
              </w:rPr>
              <w:t>harakteristický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podľa rozpúšťadla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503D30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B6C83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nepoužiteľný, ide o aerosó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 xml:space="preserve">0,6 </w:t>
            </w:r>
            <w:r>
              <w:rPr>
                <w:rFonts w:ascii="Arial" w:hAnsi="Arial" w:cs="Arial"/>
                <w:sz w:val="20"/>
                <w:szCs w:val="20"/>
              </w:rPr>
              <w:t xml:space="preserve">obj. </w:t>
            </w:r>
            <w:r w:rsidRPr="007175EC">
              <w:rPr>
                <w:rFonts w:ascii="Arial" w:hAnsi="Arial" w:cs="Arial"/>
                <w:sz w:val="20"/>
                <w:szCs w:val="20"/>
              </w:rPr>
              <w:t>% (</w:t>
            </w: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52F9" w:rsidRPr="006F445E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7175EC">
              <w:rPr>
                <w:rFonts w:ascii="Arial" w:hAnsi="Arial" w:cs="Arial"/>
                <w:sz w:val="20"/>
                <w:szCs w:val="20"/>
              </w:rPr>
              <w:t xml:space="preserve"> 26,2 </w:t>
            </w:r>
            <w:r>
              <w:rPr>
                <w:rFonts w:ascii="Arial" w:hAnsi="Arial" w:cs="Arial"/>
                <w:sz w:val="20"/>
                <w:szCs w:val="20"/>
              </w:rPr>
              <w:t xml:space="preserve">obj. </w:t>
            </w:r>
            <w:r w:rsidRPr="007175EC">
              <w:rPr>
                <w:rFonts w:ascii="Arial" w:hAnsi="Arial" w:cs="Arial"/>
                <w:sz w:val="20"/>
                <w:szCs w:val="20"/>
              </w:rPr>
              <w:t xml:space="preserve">% (115-10-6 </w:t>
            </w: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20 °C: 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472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Forma: aeros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503D30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03D30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D30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7175EC" w:rsidRPr="007175EC" w:rsidRDefault="0011137B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 xml:space="preserve">Teplota zapálenia: </w:t>
            </w:r>
            <w:r w:rsidR="007175EC" w:rsidRPr="007175EC">
              <w:rPr>
                <w:rFonts w:ascii="Arial" w:hAnsi="Arial" w:cs="Arial"/>
                <w:sz w:val="20"/>
                <w:szCs w:val="20"/>
              </w:rPr>
              <w:t>&gt;200 °C (</w:t>
            </w:r>
            <w:proofErr w:type="spellStart"/>
            <w:r w:rsidR="007175EC" w:rsidRPr="007175EC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="007175EC" w:rsidRPr="007175EC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="007175EC" w:rsidRPr="007175EC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="007175EC" w:rsidRPr="007175E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>Organické rozpúšťadlá: 99,0 %</w:t>
            </w:r>
          </w:p>
          <w:p w:rsidR="00D74472" w:rsidRPr="00D74472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 (EC) </w:t>
            </w:r>
            <w:r w:rsidRPr="007175EC">
              <w:rPr>
                <w:rFonts w:ascii="Arial" w:hAnsi="Arial" w:cs="Arial"/>
                <w:sz w:val="20"/>
                <w:szCs w:val="20"/>
              </w:rPr>
              <w:t>699,9 g/l</w:t>
            </w:r>
          </w:p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>VOC-EU% 98,99 %</w:t>
            </w:r>
          </w:p>
          <w:p w:rsidR="0011137B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>Obsah pevných častí: 0,9 %</w:t>
            </w:r>
          </w:p>
          <w:p w:rsidR="00503D30" w:rsidRPr="00503D30" w:rsidRDefault="00503D30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Rýchlosť odparovania Nepoužiteľný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Aerosóly Mimoriadne horľavý aerosól. Nádoba je pod tlakom:</w:t>
            </w:r>
          </w:p>
          <w:p w:rsidR="00E12654" w:rsidRPr="00E12654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</w:p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>orálne LD50 &gt;5840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7175E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>dermálne LD50 &gt;2920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7175E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76BE" w:rsidRPr="00D376BE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inhalatívne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 xml:space="preserve"> LC50 / 4h &gt;25,2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7175E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xylén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orálne LD50 3523 mg/kg (potkan)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dermálne LD50 2000 mg/kg (králik)</w:t>
            </w:r>
          </w:p>
          <w:p w:rsidR="0011137B" w:rsidRPr="006F445E" w:rsidRDefault="00D376BE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</w:t>
            </w:r>
            <w:r w:rsidRPr="00D376BE">
              <w:rPr>
                <w:rFonts w:ascii="Arial" w:hAnsi="Arial" w:cs="Arial"/>
                <w:sz w:val="20"/>
                <w:szCs w:val="20"/>
              </w:rPr>
              <w:t>ne LC50 / 4 h 29000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5EC">
              <w:rPr>
                <w:rFonts w:ascii="Arial" w:hAnsi="Arial" w:cs="Arial"/>
                <w:sz w:val="20"/>
                <w:szCs w:val="20"/>
              </w:rPr>
              <w:t>(potkan)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9F43A7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F43A7">
              <w:rPr>
                <w:rFonts w:ascii="Arial" w:hAnsi="Arial" w:cs="Arial"/>
                <w:sz w:val="20"/>
                <w:szCs w:val="20"/>
              </w:rPr>
              <w:t>Dráždi kožu.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C" w:rsidRPr="005E61F1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</w:p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>EC50 / 48 h 3 mg/l (</w:t>
            </w: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>EC50 / 72 h 30-100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7175E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lastRenderedPageBreak/>
              <w:t>LC50 / 96 h 11,4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7175E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 xml:space="preserve">115-10-6 </w:t>
            </w: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</w:p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>EC50 / 96 h 155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7175E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>LC50 / 48 h &gt;4000 mg/l (</w:t>
            </w:r>
            <w:proofErr w:type="spellStart"/>
            <w:r w:rsidRPr="007175EC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7175EC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D376BE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>LC50 / 96 h &gt;4000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7175E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7175EC" w:rsidRDefault="007175EC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xylén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EC50 / 48 h 7,4 mg/l (</w:t>
            </w:r>
            <w:proofErr w:type="spellStart"/>
            <w:r w:rsidRPr="00D376BE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D376BE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1264AB" w:rsidRPr="006F445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LC50 / 96 h 13,5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D376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  <w:p w:rsidR="00DD79BD" w:rsidRPr="00DB4214" w:rsidRDefault="00DD79BD" w:rsidP="00DB4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BE" w:rsidRPr="00D376BE" w:rsidRDefault="00D376BE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Jedovatý pre ryby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>Trieda ohrozenia vodných zdrojov 2 (vlastné zatriedenie): ohrozuje vodné zdroje</w:t>
            </w:r>
          </w:p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>Nedopustiť prienik do podzemných vôd, povrchových vôd a kanalizácie.</w:t>
            </w:r>
          </w:p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>Ohrozenie pitnej vody už v prípade úniku nepatrného množstva do podložia.</w:t>
            </w:r>
          </w:p>
          <w:p w:rsidR="007175EC" w:rsidRPr="007175EC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>Vo vodách taktiež jedovaté pre ryby a planktón.</w:t>
            </w:r>
          </w:p>
          <w:p w:rsidR="00DD79BD" w:rsidRPr="006F445E" w:rsidRDefault="007175EC" w:rsidP="007175E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175EC">
              <w:rPr>
                <w:rFonts w:ascii="Arial" w:hAnsi="Arial" w:cs="Arial"/>
                <w:sz w:val="20"/>
                <w:szCs w:val="20"/>
              </w:rPr>
              <w:t>jedovatý pre vodné organizmy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Eur</w:t>
            </w:r>
            <w:r w:rsidR="009F43A7">
              <w:rPr>
                <w:rFonts w:ascii="Arial" w:hAnsi="Arial" w:cs="Arial"/>
                <w:sz w:val="20"/>
                <w:szCs w:val="20"/>
              </w:rPr>
              <w:t>ópsky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katal</w:t>
            </w:r>
            <w:r w:rsidR="009F43A7">
              <w:rPr>
                <w:rFonts w:ascii="Arial" w:hAnsi="Arial" w:cs="Arial"/>
                <w:sz w:val="20"/>
                <w:szCs w:val="20"/>
              </w:rPr>
              <w:t>ó</w:t>
            </w:r>
            <w:r w:rsidRPr="00825A52">
              <w:rPr>
                <w:rFonts w:ascii="Arial" w:hAnsi="Arial" w:cs="Arial"/>
                <w:sz w:val="20"/>
                <w:szCs w:val="20"/>
              </w:rPr>
              <w:t>g odpadov</w:t>
            </w:r>
          </w:p>
          <w:p w:rsidR="00275F81" w:rsidRDefault="00275F8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75F81">
              <w:rPr>
                <w:rFonts w:ascii="Arial" w:hAnsi="Arial" w:cs="Arial"/>
                <w:sz w:val="20"/>
                <w:szCs w:val="20"/>
              </w:rPr>
              <w:t xml:space="preserve">20 01 13* rozpúšťadlá </w:t>
            </w:r>
          </w:p>
          <w:p w:rsidR="002E30F1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</w:t>
            </w:r>
            <w:r w:rsidR="002D5877">
              <w:rPr>
                <w:rFonts w:ascii="Arial" w:hAnsi="Arial" w:cs="Arial"/>
                <w:sz w:val="20"/>
                <w:szCs w:val="20"/>
              </w:rPr>
              <w:t> </w:t>
            </w:r>
            <w:r w:rsidRPr="002E30F1">
              <w:rPr>
                <w:rFonts w:ascii="Arial" w:hAnsi="Arial" w:cs="Arial"/>
                <w:sz w:val="20"/>
                <w:szCs w:val="20"/>
              </w:rPr>
              <w:t>kovu</w:t>
            </w:r>
          </w:p>
          <w:p w:rsidR="002D5877" w:rsidRPr="00825A52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896"/>
        <w:gridCol w:w="1984"/>
        <w:gridCol w:w="991"/>
      </w:tblGrid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AEROSOLS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2 5F Plyny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Pokyny pre prípad nehody 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14.4. Obalová skupina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Pozor: Plyny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Id. číslo nebezpečnosti (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Kemlerovo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číslo): - 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Číslo EMS: F-D,S-U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Stowage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SW1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Protected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heat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SW22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B.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C,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living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quarters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·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SG69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9.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separated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except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1.4.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Vyňaté množstvá (EQ) Kód: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Nepovolené ako vyňaté množstvo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Prevozn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Tunelový obmedzovací kód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Limited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(LQ)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(EQ)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UN "Model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": UN 1950 AEROSOLY, 2.1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D30" w:rsidRPr="006F445E" w:rsidRDefault="00503D3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503D30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9F43A7" w:rsidRPr="002D5877" w:rsidRDefault="009F43A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3A7">
              <w:rPr>
                <w:rFonts w:ascii="Arial" w:hAnsi="Arial" w:cs="Arial"/>
                <w:sz w:val="20"/>
                <w:szCs w:val="20"/>
              </w:rPr>
              <w:t>E2 Nebezpečné pre vodné prostredie</w:t>
            </w:r>
          </w:p>
          <w:p w:rsidR="00825A52" w:rsidRPr="00825A52" w:rsidRDefault="00825A52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</w:t>
            </w:r>
            <w:r w:rsidR="002D5877">
              <w:rPr>
                <w:rFonts w:ascii="Arial" w:hAnsi="Arial" w:cs="Arial"/>
                <w:sz w:val="20"/>
                <w:szCs w:val="20"/>
              </w:rPr>
              <w:t>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B22653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</w:t>
            </w:r>
            <w:r w:rsidR="00875C55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revízii</w:t>
            </w:r>
            <w:r w:rsidR="003534B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534B3" w:rsidRPr="006F445E" w:rsidRDefault="00C76704" w:rsidP="00C7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2D5877" w:rsidRDefault="002D5877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H226 Horľavá kvapalina a pary. 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D376BE" w:rsidRDefault="00D376BE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H312 Škodlivý pri kontakte s pokožkou.</w:t>
            </w:r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H315 </w:t>
            </w:r>
            <w:r>
              <w:rPr>
                <w:rFonts w:ascii="Arial" w:hAnsi="Arial" w:cs="Arial"/>
                <w:sz w:val="20"/>
                <w:szCs w:val="20"/>
              </w:rPr>
              <w:t>Spôsobuje pod</w:t>
            </w:r>
            <w:r w:rsidRPr="002D5877">
              <w:rPr>
                <w:rFonts w:ascii="Arial" w:hAnsi="Arial" w:cs="Arial"/>
                <w:sz w:val="20"/>
                <w:szCs w:val="20"/>
              </w:rPr>
              <w:t>rážd</w:t>
            </w:r>
            <w:r>
              <w:rPr>
                <w:rFonts w:ascii="Arial" w:hAnsi="Arial" w:cs="Arial"/>
                <w:sz w:val="20"/>
                <w:szCs w:val="20"/>
              </w:rPr>
              <w:t>enie kože.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H332 Škodlivý pri vdýchnutí.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H335 Môže spôsobiť podráždenie dýchacích ciest.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H373 Môže spôsobiť poškodenie orgánov &lt;alebo uveďte všetky zasiahnuté orgány, ak sú známe&gt;pri dlhšej alebo opakovanej expozícii &lt;uveďte spôsob expozície, ak sa presvedčivo preukáže, že iné spôsoby expozície nevyvolávajú nebezpečenstvo&gt;.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48" w:rsidRDefault="00F44248" w:rsidP="00DD79BD">
      <w:pPr>
        <w:spacing w:after="0" w:line="240" w:lineRule="auto"/>
      </w:pPr>
      <w:r>
        <w:separator/>
      </w:r>
    </w:p>
  </w:endnote>
  <w:endnote w:type="continuationSeparator" w:id="0">
    <w:p w:rsidR="00F44248" w:rsidRDefault="00F44248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B3" w:rsidRPr="00DD79BD" w:rsidRDefault="003534B3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  <w:szCs w:val="20"/>
      </w:rPr>
      <w:t>Cyklon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783122">
      <w:rPr>
        <w:rFonts w:ascii="Arial" w:hAnsi="Arial" w:cs="Arial"/>
        <w:sz w:val="20"/>
        <w:szCs w:val="20"/>
      </w:rPr>
      <w:t xml:space="preserve"> </w:t>
    </w:r>
    <w:r w:rsidRPr="00F3124E">
      <w:rPr>
        <w:rFonts w:ascii="Arial" w:hAnsi="Arial" w:cs="Arial"/>
        <w:sz w:val="20"/>
        <w:szCs w:val="20"/>
      </w:rPr>
      <w:t>FARBA NA VANE ZÁKLAD 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BB6BBD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BB6BBD">
      <w:rPr>
        <w:rFonts w:ascii="Arial" w:hAnsi="Arial" w:cs="Arial"/>
        <w:noProof/>
        <w:sz w:val="20"/>
      </w:rPr>
      <w:t>12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48" w:rsidRDefault="00F44248" w:rsidP="00DD79BD">
      <w:pPr>
        <w:spacing w:after="0" w:line="240" w:lineRule="auto"/>
      </w:pPr>
      <w:r>
        <w:separator/>
      </w:r>
    </w:p>
  </w:footnote>
  <w:footnote w:type="continuationSeparator" w:id="0">
    <w:p w:rsidR="00F44248" w:rsidRDefault="00F44248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B3" w:rsidRDefault="003534B3" w:rsidP="000F5A44">
    <w:pPr>
      <w:pStyle w:val="Hlavika"/>
    </w:pPr>
  </w:p>
  <w:tbl>
    <w:tblPr>
      <w:tblW w:w="9100" w:type="dxa"/>
      <w:tblInd w:w="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3534B3" w:rsidTr="00BB6BBD">
      <w:tc>
        <w:tcPr>
          <w:tcW w:w="9100" w:type="dxa"/>
          <w:gridSpan w:val="5"/>
          <w:hideMark/>
        </w:tcPr>
        <w:p w:rsidR="003534B3" w:rsidRDefault="003534B3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77F4F5C8" wp14:editId="0B85E029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534B3" w:rsidRDefault="003534B3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3534B3" w:rsidRDefault="003534B3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3534B3" w:rsidRDefault="003534B3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3534B3" w:rsidTr="00BB6BBD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34B3" w:rsidRPr="00012FA9" w:rsidRDefault="003534B3" w:rsidP="00DE4923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D64818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D6481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78312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F3124E">
            <w:rPr>
              <w:rFonts w:ascii="Arial" w:hAnsi="Arial" w:cs="Arial"/>
              <w:b/>
              <w:sz w:val="20"/>
              <w:szCs w:val="20"/>
            </w:rPr>
            <w:t>FARBA NA VANE ZÁKLAD 400 ML</w:t>
          </w:r>
        </w:p>
      </w:tc>
    </w:tr>
    <w:tr w:rsidR="003534B3" w:rsidRPr="00211B17" w:rsidTr="00BB6BBD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534B3" w:rsidRPr="004C5630" w:rsidRDefault="003534B3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534B3" w:rsidRPr="00DE4923" w:rsidRDefault="00BB6BBD" w:rsidP="00DE492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534B3" w:rsidRPr="004C5630" w:rsidRDefault="003534B3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534B3" w:rsidRPr="00065F9E" w:rsidRDefault="003534B3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3534B3" w:rsidRPr="00352853" w:rsidRDefault="003534B3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65468"/>
    <w:multiLevelType w:val="hybridMultilevel"/>
    <w:tmpl w:val="D430E130"/>
    <w:lvl w:ilvl="0" w:tplc="24EE4A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5C50"/>
    <w:multiLevelType w:val="hybridMultilevel"/>
    <w:tmpl w:val="AEF43B3A"/>
    <w:lvl w:ilvl="0" w:tplc="CCA8D9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2FA9"/>
    <w:rsid w:val="00014406"/>
    <w:rsid w:val="000202E4"/>
    <w:rsid w:val="00020E46"/>
    <w:rsid w:val="0002182F"/>
    <w:rsid w:val="000465E2"/>
    <w:rsid w:val="000477F4"/>
    <w:rsid w:val="00060AD8"/>
    <w:rsid w:val="00065573"/>
    <w:rsid w:val="00065F9E"/>
    <w:rsid w:val="000772E8"/>
    <w:rsid w:val="0008489A"/>
    <w:rsid w:val="00087AE3"/>
    <w:rsid w:val="00096A58"/>
    <w:rsid w:val="000A7AE4"/>
    <w:rsid w:val="000B6304"/>
    <w:rsid w:val="000C65FD"/>
    <w:rsid w:val="000C7D17"/>
    <w:rsid w:val="000D2B06"/>
    <w:rsid w:val="000E2E6E"/>
    <w:rsid w:val="000E37F8"/>
    <w:rsid w:val="000F5A44"/>
    <w:rsid w:val="0011137B"/>
    <w:rsid w:val="0011244E"/>
    <w:rsid w:val="00113F81"/>
    <w:rsid w:val="00124184"/>
    <w:rsid w:val="001264AB"/>
    <w:rsid w:val="0013241E"/>
    <w:rsid w:val="001342B9"/>
    <w:rsid w:val="00166890"/>
    <w:rsid w:val="0017228C"/>
    <w:rsid w:val="001871D3"/>
    <w:rsid w:val="001914BC"/>
    <w:rsid w:val="001A196A"/>
    <w:rsid w:val="001A3846"/>
    <w:rsid w:val="001B6432"/>
    <w:rsid w:val="001D6FC9"/>
    <w:rsid w:val="001E6994"/>
    <w:rsid w:val="001F0C55"/>
    <w:rsid w:val="002042E2"/>
    <w:rsid w:val="00211B17"/>
    <w:rsid w:val="002133D0"/>
    <w:rsid w:val="00227AB3"/>
    <w:rsid w:val="00264C18"/>
    <w:rsid w:val="00275F81"/>
    <w:rsid w:val="002B3C0E"/>
    <w:rsid w:val="002D5877"/>
    <w:rsid w:val="002E30F1"/>
    <w:rsid w:val="002E33BF"/>
    <w:rsid w:val="00310718"/>
    <w:rsid w:val="0031583E"/>
    <w:rsid w:val="003212A5"/>
    <w:rsid w:val="003218AD"/>
    <w:rsid w:val="0034417B"/>
    <w:rsid w:val="00352853"/>
    <w:rsid w:val="003534B3"/>
    <w:rsid w:val="00363D60"/>
    <w:rsid w:val="003671DA"/>
    <w:rsid w:val="0038199A"/>
    <w:rsid w:val="00391F64"/>
    <w:rsid w:val="00396D68"/>
    <w:rsid w:val="00397A85"/>
    <w:rsid w:val="003A3FED"/>
    <w:rsid w:val="003A405E"/>
    <w:rsid w:val="003F0969"/>
    <w:rsid w:val="004068A8"/>
    <w:rsid w:val="004167C4"/>
    <w:rsid w:val="00422160"/>
    <w:rsid w:val="004352F0"/>
    <w:rsid w:val="00446607"/>
    <w:rsid w:val="0044767E"/>
    <w:rsid w:val="00453EDA"/>
    <w:rsid w:val="00492B67"/>
    <w:rsid w:val="004B1F43"/>
    <w:rsid w:val="004B735B"/>
    <w:rsid w:val="004C4623"/>
    <w:rsid w:val="004C5630"/>
    <w:rsid w:val="00503D30"/>
    <w:rsid w:val="00526B1D"/>
    <w:rsid w:val="0052758E"/>
    <w:rsid w:val="005555FA"/>
    <w:rsid w:val="00555621"/>
    <w:rsid w:val="0055608E"/>
    <w:rsid w:val="00556B64"/>
    <w:rsid w:val="00577862"/>
    <w:rsid w:val="005D16EF"/>
    <w:rsid w:val="005D3712"/>
    <w:rsid w:val="005E61F1"/>
    <w:rsid w:val="005E68C9"/>
    <w:rsid w:val="00620FCA"/>
    <w:rsid w:val="006223C7"/>
    <w:rsid w:val="00624F76"/>
    <w:rsid w:val="00656C5E"/>
    <w:rsid w:val="00667996"/>
    <w:rsid w:val="0069123C"/>
    <w:rsid w:val="006B24EF"/>
    <w:rsid w:val="006C23E0"/>
    <w:rsid w:val="006D2FA9"/>
    <w:rsid w:val="006F445E"/>
    <w:rsid w:val="00702A05"/>
    <w:rsid w:val="007175EC"/>
    <w:rsid w:val="00727DC9"/>
    <w:rsid w:val="00763E56"/>
    <w:rsid w:val="00783122"/>
    <w:rsid w:val="00785E05"/>
    <w:rsid w:val="007A737B"/>
    <w:rsid w:val="007E5E9D"/>
    <w:rsid w:val="007E6C21"/>
    <w:rsid w:val="007F24AE"/>
    <w:rsid w:val="007F7839"/>
    <w:rsid w:val="0080446E"/>
    <w:rsid w:val="00816C89"/>
    <w:rsid w:val="00825A52"/>
    <w:rsid w:val="008378A2"/>
    <w:rsid w:val="00840A9E"/>
    <w:rsid w:val="00846B73"/>
    <w:rsid w:val="00865021"/>
    <w:rsid w:val="00875C55"/>
    <w:rsid w:val="0088398D"/>
    <w:rsid w:val="008A53E9"/>
    <w:rsid w:val="008B7EB8"/>
    <w:rsid w:val="008C3C64"/>
    <w:rsid w:val="008D5F54"/>
    <w:rsid w:val="008E4DD7"/>
    <w:rsid w:val="008F3027"/>
    <w:rsid w:val="009253B3"/>
    <w:rsid w:val="00953B41"/>
    <w:rsid w:val="00966E03"/>
    <w:rsid w:val="009905F2"/>
    <w:rsid w:val="009B4464"/>
    <w:rsid w:val="009C4812"/>
    <w:rsid w:val="009E2B14"/>
    <w:rsid w:val="009F43A7"/>
    <w:rsid w:val="00A02D9B"/>
    <w:rsid w:val="00A20B35"/>
    <w:rsid w:val="00A23D3C"/>
    <w:rsid w:val="00A2681C"/>
    <w:rsid w:val="00A450D3"/>
    <w:rsid w:val="00A749DC"/>
    <w:rsid w:val="00AA0CDD"/>
    <w:rsid w:val="00AA266B"/>
    <w:rsid w:val="00AC59A5"/>
    <w:rsid w:val="00AE57A8"/>
    <w:rsid w:val="00AF5CEA"/>
    <w:rsid w:val="00AF72A9"/>
    <w:rsid w:val="00B06E2F"/>
    <w:rsid w:val="00B07E5D"/>
    <w:rsid w:val="00B11C0B"/>
    <w:rsid w:val="00B20145"/>
    <w:rsid w:val="00B207CF"/>
    <w:rsid w:val="00B22653"/>
    <w:rsid w:val="00B44814"/>
    <w:rsid w:val="00B45981"/>
    <w:rsid w:val="00B51D9C"/>
    <w:rsid w:val="00B52DF2"/>
    <w:rsid w:val="00B6779E"/>
    <w:rsid w:val="00B7365E"/>
    <w:rsid w:val="00B77253"/>
    <w:rsid w:val="00B81895"/>
    <w:rsid w:val="00B86951"/>
    <w:rsid w:val="00BB6BBD"/>
    <w:rsid w:val="00BC0ACF"/>
    <w:rsid w:val="00BC52F9"/>
    <w:rsid w:val="00BC65AC"/>
    <w:rsid w:val="00C103A4"/>
    <w:rsid w:val="00C26F16"/>
    <w:rsid w:val="00C40611"/>
    <w:rsid w:val="00C7481F"/>
    <w:rsid w:val="00C7544E"/>
    <w:rsid w:val="00C76704"/>
    <w:rsid w:val="00C97141"/>
    <w:rsid w:val="00C97642"/>
    <w:rsid w:val="00CC0A34"/>
    <w:rsid w:val="00CD04B4"/>
    <w:rsid w:val="00CE0639"/>
    <w:rsid w:val="00CF6749"/>
    <w:rsid w:val="00D1286E"/>
    <w:rsid w:val="00D20128"/>
    <w:rsid w:val="00D20FCC"/>
    <w:rsid w:val="00D376BE"/>
    <w:rsid w:val="00D43DF3"/>
    <w:rsid w:val="00D47896"/>
    <w:rsid w:val="00D64818"/>
    <w:rsid w:val="00D74472"/>
    <w:rsid w:val="00DB08E0"/>
    <w:rsid w:val="00DB1C78"/>
    <w:rsid w:val="00DB4214"/>
    <w:rsid w:val="00DD79BD"/>
    <w:rsid w:val="00DE1247"/>
    <w:rsid w:val="00DE4923"/>
    <w:rsid w:val="00E05DF0"/>
    <w:rsid w:val="00E12654"/>
    <w:rsid w:val="00E22689"/>
    <w:rsid w:val="00E73A25"/>
    <w:rsid w:val="00E940DC"/>
    <w:rsid w:val="00EB6C83"/>
    <w:rsid w:val="00EC4614"/>
    <w:rsid w:val="00EC58D3"/>
    <w:rsid w:val="00EC7CD7"/>
    <w:rsid w:val="00ED0A4A"/>
    <w:rsid w:val="00EF6E6A"/>
    <w:rsid w:val="00EF6F1E"/>
    <w:rsid w:val="00F3124E"/>
    <w:rsid w:val="00F40284"/>
    <w:rsid w:val="00F427CC"/>
    <w:rsid w:val="00F44248"/>
    <w:rsid w:val="00F5286A"/>
    <w:rsid w:val="00F537CC"/>
    <w:rsid w:val="00F7253F"/>
    <w:rsid w:val="00F72AC1"/>
    <w:rsid w:val="00F73132"/>
    <w:rsid w:val="00F845D0"/>
    <w:rsid w:val="00FA14BA"/>
    <w:rsid w:val="00FC48AD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2DFE-2523-4E98-81E4-03F9C708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5</cp:revision>
  <dcterms:created xsi:type="dcterms:W3CDTF">2022-09-22T08:44:00Z</dcterms:created>
  <dcterms:modified xsi:type="dcterms:W3CDTF">2022-09-22T18:46:00Z</dcterms:modified>
</cp:coreProperties>
</file>